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D754A" w14:textId="28874900" w:rsidR="00C46BBE" w:rsidRPr="00845D8C" w:rsidRDefault="00845D8C" w:rsidP="009A3081">
      <w:pPr>
        <w:spacing w:after="0"/>
        <w:ind w:left="1418" w:hanging="1418"/>
        <w:jc w:val="both"/>
        <w:rPr>
          <w:rFonts w:asciiTheme="minorHAnsi" w:eastAsiaTheme="minorHAnsi" w:hAnsiTheme="minorHAnsi" w:cstheme="minorBidi"/>
          <w:bCs/>
          <w:sz w:val="24"/>
          <w:szCs w:val="24"/>
        </w:rPr>
      </w:pPr>
      <w:bookmarkStart w:id="0" w:name="_Toc454458117"/>
      <w:bookmarkStart w:id="1" w:name="_Toc74039442"/>
      <w:r w:rsidRPr="00845D8C">
        <w:rPr>
          <w:rFonts w:asciiTheme="minorHAnsi" w:eastAsiaTheme="minorHAnsi" w:hAnsiTheme="minorHAnsi" w:cstheme="minorBidi"/>
          <w:bCs/>
          <w:sz w:val="24"/>
          <w:szCs w:val="24"/>
        </w:rPr>
        <w:t>ZAŁĄCZNIK</w:t>
      </w:r>
      <w:r w:rsidR="005C28CE" w:rsidRPr="00845D8C">
        <w:rPr>
          <w:rFonts w:asciiTheme="minorHAnsi" w:eastAsiaTheme="minorHAnsi" w:hAnsiTheme="minorHAnsi" w:cstheme="minorBidi"/>
          <w:bCs/>
          <w:sz w:val="24"/>
          <w:szCs w:val="24"/>
        </w:rPr>
        <w:t xml:space="preserve"> nr</w:t>
      </w:r>
      <w:r w:rsidR="00BC7938" w:rsidRPr="00845D8C">
        <w:rPr>
          <w:rFonts w:asciiTheme="minorHAnsi" w:eastAsiaTheme="minorHAnsi" w:hAnsiTheme="minorHAnsi" w:cstheme="minorBidi"/>
          <w:bCs/>
          <w:sz w:val="24"/>
          <w:szCs w:val="24"/>
        </w:rPr>
        <w:t xml:space="preserve"> 6</w:t>
      </w:r>
      <w:r>
        <w:rPr>
          <w:rFonts w:asciiTheme="minorHAnsi" w:eastAsiaTheme="minorHAnsi" w:hAnsiTheme="minorHAnsi" w:cstheme="minorBidi"/>
          <w:bCs/>
          <w:sz w:val="24"/>
          <w:szCs w:val="24"/>
        </w:rPr>
        <w:t xml:space="preserve"> -</w:t>
      </w:r>
      <w:r w:rsidR="00BC7938" w:rsidRPr="00845D8C">
        <w:rPr>
          <w:rFonts w:asciiTheme="minorHAnsi" w:eastAsiaTheme="minorHAnsi" w:hAnsiTheme="minorHAnsi" w:cstheme="minorBidi"/>
          <w:bCs/>
          <w:sz w:val="24"/>
          <w:szCs w:val="24"/>
        </w:rPr>
        <w:t xml:space="preserve"> </w:t>
      </w:r>
      <w:r w:rsidR="00C46BBE" w:rsidRPr="00845D8C">
        <w:rPr>
          <w:rFonts w:asciiTheme="minorHAnsi" w:eastAsiaTheme="minorHAnsi" w:hAnsiTheme="minorHAnsi" w:cstheme="minorBidi"/>
          <w:bCs/>
          <w:sz w:val="24"/>
          <w:szCs w:val="24"/>
        </w:rPr>
        <w:t xml:space="preserve">Ogólne zasady rozliczania projektu PT FEWiM </w:t>
      </w:r>
    </w:p>
    <w:p w14:paraId="3A0E91FC" w14:textId="5C03521A" w:rsidR="00845D8C" w:rsidRDefault="00845D8C" w:rsidP="009A3081">
      <w:pPr>
        <w:spacing w:after="0"/>
        <w:ind w:left="1418" w:hanging="1418"/>
        <w:jc w:val="both"/>
        <w:rPr>
          <w:rFonts w:asciiTheme="minorHAnsi" w:eastAsiaTheme="minorHAnsi" w:hAnsiTheme="minorHAnsi" w:cstheme="minorBidi"/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06719C52" wp14:editId="06855265">
            <wp:extent cx="5760720" cy="622300"/>
            <wp:effectExtent l="0" t="0" r="0" b="0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CC52D" w14:textId="77777777" w:rsidR="00861BE5" w:rsidRPr="00D65183" w:rsidRDefault="00861BE5" w:rsidP="009A3081">
      <w:pPr>
        <w:spacing w:after="0"/>
        <w:ind w:left="1418" w:hanging="1418"/>
        <w:jc w:val="both"/>
        <w:rPr>
          <w:rFonts w:asciiTheme="minorHAnsi" w:eastAsiaTheme="minorHAnsi" w:hAnsiTheme="minorHAnsi" w:cstheme="minorBidi"/>
          <w:b/>
          <w:sz w:val="24"/>
          <w:szCs w:val="24"/>
        </w:rPr>
      </w:pPr>
    </w:p>
    <w:bookmarkEnd w:id="0"/>
    <w:bookmarkEnd w:id="1"/>
    <w:p w14:paraId="2371FF9A" w14:textId="6DD11855" w:rsidR="00EA2580" w:rsidRDefault="00861BE5" w:rsidP="009A3081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="00193E9C" w:rsidRPr="00286435">
        <w:rPr>
          <w:rFonts w:asciiTheme="minorHAnsi" w:hAnsiTheme="minorHAnsi" w:cstheme="minorHAnsi"/>
        </w:rPr>
        <w:t>ateriał</w:t>
      </w:r>
      <w:r w:rsidR="00916F91" w:rsidRPr="00286435">
        <w:rPr>
          <w:rFonts w:asciiTheme="minorHAnsi" w:hAnsiTheme="minorHAnsi" w:cstheme="minorHAnsi"/>
        </w:rPr>
        <w:t xml:space="preserve"> </w:t>
      </w:r>
      <w:r w:rsidR="00692EC5" w:rsidRPr="00286435">
        <w:rPr>
          <w:rFonts w:asciiTheme="minorHAnsi" w:hAnsiTheme="minorHAnsi" w:cstheme="minorHAnsi"/>
        </w:rPr>
        <w:t xml:space="preserve">zawiera wybrane elementy </w:t>
      </w:r>
      <w:r w:rsidR="005411E6" w:rsidRPr="00286435">
        <w:rPr>
          <w:rFonts w:asciiTheme="minorHAnsi" w:hAnsiTheme="minorHAnsi" w:cstheme="minorHAnsi"/>
        </w:rPr>
        <w:t xml:space="preserve">dotyczące </w:t>
      </w:r>
      <w:r w:rsidR="00692EC5" w:rsidRPr="00286435">
        <w:rPr>
          <w:rFonts w:asciiTheme="minorHAnsi" w:hAnsiTheme="minorHAnsi" w:cstheme="minorHAnsi"/>
        </w:rPr>
        <w:t>zagadnie</w:t>
      </w:r>
      <w:r w:rsidR="005411E6" w:rsidRPr="00286435">
        <w:rPr>
          <w:rFonts w:asciiTheme="minorHAnsi" w:hAnsiTheme="minorHAnsi" w:cstheme="minorHAnsi"/>
        </w:rPr>
        <w:t>ń</w:t>
      </w:r>
      <w:r w:rsidR="00692EC5" w:rsidRPr="00286435">
        <w:rPr>
          <w:rFonts w:asciiTheme="minorHAnsi" w:hAnsiTheme="minorHAnsi" w:cstheme="minorHAnsi"/>
        </w:rPr>
        <w:t xml:space="preserve"> </w:t>
      </w:r>
      <w:r w:rsidR="005411E6" w:rsidRPr="00286435">
        <w:rPr>
          <w:rFonts w:asciiTheme="minorHAnsi" w:hAnsiTheme="minorHAnsi" w:cstheme="minorHAnsi"/>
        </w:rPr>
        <w:t>dotyczących</w:t>
      </w:r>
      <w:r w:rsidR="00692EC5" w:rsidRPr="00286435">
        <w:rPr>
          <w:rFonts w:asciiTheme="minorHAnsi" w:hAnsiTheme="minorHAnsi" w:cstheme="minorHAnsi"/>
        </w:rPr>
        <w:t xml:space="preserve"> rozliczania wniosków </w:t>
      </w:r>
      <w:r w:rsidR="00EC197C">
        <w:rPr>
          <w:rFonts w:asciiTheme="minorHAnsi" w:hAnsiTheme="minorHAnsi" w:cstheme="minorHAnsi"/>
        </w:rPr>
        <w:br/>
      </w:r>
      <w:r w:rsidR="00692EC5" w:rsidRPr="00286435">
        <w:rPr>
          <w:rFonts w:asciiTheme="minorHAnsi" w:hAnsiTheme="minorHAnsi" w:cstheme="minorHAnsi"/>
        </w:rPr>
        <w:t>o płatność przez beneficjentów projektów</w:t>
      </w:r>
      <w:r w:rsidR="00AF4B2B">
        <w:rPr>
          <w:rFonts w:asciiTheme="minorHAnsi" w:hAnsiTheme="minorHAnsi" w:cstheme="minorHAnsi"/>
        </w:rPr>
        <w:t xml:space="preserve"> PT FEWiM </w:t>
      </w:r>
      <w:r w:rsidR="005411E6" w:rsidRPr="00B74978">
        <w:rPr>
          <w:rFonts w:asciiTheme="minorHAnsi" w:hAnsiTheme="minorHAnsi" w:cstheme="minorHAnsi"/>
        </w:rPr>
        <w:t xml:space="preserve">oraz przedstawia podstawowe założenia </w:t>
      </w:r>
      <w:r w:rsidR="00EC197C">
        <w:rPr>
          <w:rFonts w:asciiTheme="minorHAnsi" w:hAnsiTheme="minorHAnsi" w:cstheme="minorHAnsi"/>
        </w:rPr>
        <w:br/>
      </w:r>
      <w:r w:rsidR="005411E6" w:rsidRPr="00EA2580">
        <w:rPr>
          <w:rFonts w:asciiTheme="minorHAnsi" w:hAnsiTheme="minorHAnsi" w:cstheme="minorHAnsi"/>
        </w:rPr>
        <w:t>w procesie składania wniosków o płatność</w:t>
      </w:r>
      <w:r w:rsidR="00256BEA">
        <w:rPr>
          <w:rFonts w:asciiTheme="minorHAnsi" w:hAnsiTheme="minorHAnsi" w:cstheme="minorHAnsi"/>
        </w:rPr>
        <w:t xml:space="preserve"> (WNP PT)</w:t>
      </w:r>
      <w:r w:rsidR="005411E6" w:rsidRPr="00EA2580">
        <w:rPr>
          <w:rFonts w:asciiTheme="minorHAnsi" w:hAnsiTheme="minorHAnsi" w:cstheme="minorHAnsi"/>
        </w:rPr>
        <w:t xml:space="preserve">. </w:t>
      </w:r>
    </w:p>
    <w:p w14:paraId="054E1E4B" w14:textId="348AA5CE" w:rsidR="00E031BA" w:rsidRPr="00256BEA" w:rsidRDefault="00D34D30" w:rsidP="00256BEA">
      <w:r w:rsidRPr="00EA2580">
        <w:rPr>
          <w:rFonts w:asciiTheme="minorHAnsi" w:hAnsiTheme="minorHAnsi" w:cstheme="minorHAnsi"/>
        </w:rPr>
        <w:t xml:space="preserve">Beneficjent </w:t>
      </w:r>
      <w:r w:rsidR="00EC197C" w:rsidRPr="00EA2580">
        <w:rPr>
          <w:rFonts w:asciiTheme="minorHAnsi" w:hAnsiTheme="minorHAnsi" w:cstheme="minorHAnsi"/>
        </w:rPr>
        <w:t>wykorzystuje</w:t>
      </w:r>
      <w:r w:rsidRPr="00EA2580">
        <w:rPr>
          <w:rFonts w:asciiTheme="minorHAnsi" w:hAnsiTheme="minorHAnsi" w:cstheme="minorHAnsi"/>
        </w:rPr>
        <w:t xml:space="preserve"> SL2021 w procesie </w:t>
      </w:r>
      <w:r w:rsidR="009403D7" w:rsidRPr="00EA2580">
        <w:rPr>
          <w:rFonts w:asciiTheme="minorHAnsi" w:hAnsiTheme="minorHAnsi" w:cstheme="minorHAnsi"/>
        </w:rPr>
        <w:t>rozliczania wydatków</w:t>
      </w:r>
      <w:r w:rsidR="00EC197C" w:rsidRPr="00EA2580">
        <w:rPr>
          <w:rFonts w:asciiTheme="minorHAnsi" w:hAnsiTheme="minorHAnsi" w:cstheme="minorHAnsi"/>
        </w:rPr>
        <w:t xml:space="preserve"> oraz komunikowania się </w:t>
      </w:r>
      <w:r w:rsidR="009A4AA6" w:rsidRPr="00EA2580">
        <w:rPr>
          <w:rFonts w:asciiTheme="minorHAnsi" w:hAnsiTheme="minorHAnsi" w:cstheme="minorHAnsi"/>
        </w:rPr>
        <w:t>IZ FEWiM</w:t>
      </w:r>
      <w:r w:rsidRPr="00EA2580">
        <w:rPr>
          <w:rFonts w:asciiTheme="minorHAnsi" w:hAnsiTheme="minorHAnsi" w:cstheme="minorHAnsi"/>
        </w:rPr>
        <w:t>, przestrzegając przy tym aktualnej instrukcji udostępnionej na stronie internetowej</w:t>
      </w:r>
      <w:r w:rsidR="00AD5F2A">
        <w:rPr>
          <w:rFonts w:asciiTheme="minorHAnsi" w:hAnsiTheme="minorHAnsi" w:cstheme="minorHAnsi"/>
        </w:rPr>
        <w:t xml:space="preserve"> ww. </w:t>
      </w:r>
      <w:r w:rsidR="009A3081">
        <w:rPr>
          <w:rFonts w:asciiTheme="minorHAnsi" w:hAnsiTheme="minorHAnsi" w:cstheme="minorHAnsi"/>
        </w:rPr>
        <w:t>instytucji.</w:t>
      </w:r>
      <w:r w:rsidRPr="00EA2580">
        <w:rPr>
          <w:rFonts w:asciiTheme="minorHAnsi" w:hAnsiTheme="minorHAnsi" w:cstheme="minorHAnsi"/>
        </w:rPr>
        <w:t xml:space="preserve"> </w:t>
      </w:r>
      <w:r w:rsidR="005F59ED">
        <w:rPr>
          <w:rFonts w:asciiTheme="minorHAnsi" w:hAnsiTheme="minorHAnsi" w:cstheme="minorHAnsi"/>
        </w:rPr>
        <w:t xml:space="preserve">Przekazanie dokumentów </w:t>
      </w:r>
      <w:r w:rsidR="009403D7" w:rsidRPr="00EA2580">
        <w:rPr>
          <w:rFonts w:asciiTheme="minorHAnsi" w:hAnsiTheme="minorHAnsi" w:cstheme="minorHAnsi"/>
        </w:rPr>
        <w:t xml:space="preserve">drogą elektroniczną nie zwalnia </w:t>
      </w:r>
      <w:r w:rsidR="00CC6AF1" w:rsidRPr="00EA2580">
        <w:rPr>
          <w:rFonts w:asciiTheme="minorHAnsi" w:hAnsiTheme="minorHAnsi" w:cstheme="minorHAnsi"/>
        </w:rPr>
        <w:t>b</w:t>
      </w:r>
      <w:r w:rsidR="009403D7" w:rsidRPr="00EA2580">
        <w:rPr>
          <w:rFonts w:asciiTheme="minorHAnsi" w:hAnsiTheme="minorHAnsi" w:cstheme="minorHAnsi"/>
        </w:rPr>
        <w:t>eneficjenta z obowiązku przechowywania oryginałów dokumentów i ich udostępnia</w:t>
      </w:r>
      <w:r w:rsidR="005F59ED">
        <w:rPr>
          <w:rFonts w:asciiTheme="minorHAnsi" w:hAnsiTheme="minorHAnsi" w:cstheme="minorHAnsi"/>
        </w:rPr>
        <w:t>nia podczas kontroli w</w:t>
      </w:r>
      <w:r w:rsidR="00F13656" w:rsidRPr="00EA2580">
        <w:rPr>
          <w:rFonts w:asciiTheme="minorHAnsi" w:hAnsiTheme="minorHAnsi" w:cstheme="minorHAnsi"/>
        </w:rPr>
        <w:t xml:space="preserve"> miejscu. </w:t>
      </w:r>
      <w:r w:rsidR="003C5521" w:rsidRPr="00EA2580">
        <w:rPr>
          <w:rFonts w:asciiTheme="minorHAnsi" w:hAnsiTheme="minorHAnsi" w:cstheme="minorHAnsi"/>
        </w:rPr>
        <w:t>B</w:t>
      </w:r>
      <w:r w:rsidR="00F13656" w:rsidRPr="00EA2580">
        <w:rPr>
          <w:rFonts w:asciiTheme="minorHAnsi" w:hAnsiTheme="minorHAnsi" w:cstheme="minorHAnsi"/>
        </w:rPr>
        <w:t>eneficjent</w:t>
      </w:r>
      <w:r w:rsidR="003C5521" w:rsidRPr="00EA2580">
        <w:rPr>
          <w:rFonts w:asciiTheme="minorHAnsi" w:hAnsiTheme="minorHAnsi" w:cstheme="minorHAnsi"/>
        </w:rPr>
        <w:t xml:space="preserve"> składa</w:t>
      </w:r>
      <w:r w:rsidR="00F13656" w:rsidRPr="00EA2580">
        <w:rPr>
          <w:rFonts w:asciiTheme="minorHAnsi" w:hAnsiTheme="minorHAnsi" w:cstheme="minorHAnsi"/>
        </w:rPr>
        <w:t xml:space="preserve">jąc </w:t>
      </w:r>
      <w:r w:rsidR="003C5521" w:rsidRPr="00EA2580">
        <w:rPr>
          <w:rFonts w:asciiTheme="minorHAnsi" w:hAnsiTheme="minorHAnsi" w:cstheme="minorHAnsi"/>
        </w:rPr>
        <w:t xml:space="preserve">WNP PT w wersji elektronicznej </w:t>
      </w:r>
      <w:r w:rsidR="0045222B" w:rsidRPr="00EA2580">
        <w:rPr>
          <w:rFonts w:asciiTheme="minorHAnsi" w:hAnsiTheme="minorHAnsi" w:cstheme="minorHAnsi"/>
        </w:rPr>
        <w:t xml:space="preserve">za pośrednictwem </w:t>
      </w:r>
      <w:r w:rsidR="003C5521" w:rsidRPr="00EA2580">
        <w:rPr>
          <w:rFonts w:asciiTheme="minorHAnsi" w:hAnsiTheme="minorHAnsi" w:cstheme="minorHAnsi"/>
        </w:rPr>
        <w:t>SL20</w:t>
      </w:r>
      <w:r w:rsidR="00035FF4" w:rsidRPr="00EA2580">
        <w:rPr>
          <w:rFonts w:asciiTheme="minorHAnsi" w:hAnsiTheme="minorHAnsi" w:cstheme="minorHAnsi"/>
        </w:rPr>
        <w:t>21</w:t>
      </w:r>
      <w:r w:rsidR="00F13656" w:rsidRPr="00EA2580">
        <w:rPr>
          <w:rFonts w:asciiTheme="minorHAnsi" w:hAnsiTheme="minorHAnsi" w:cstheme="minorHAnsi"/>
        </w:rPr>
        <w:t xml:space="preserve"> </w:t>
      </w:r>
      <w:r w:rsidR="003C5521" w:rsidRPr="00EA2580">
        <w:rPr>
          <w:rFonts w:asciiTheme="minorHAnsi" w:hAnsiTheme="minorHAnsi" w:cstheme="minorHAnsi"/>
        </w:rPr>
        <w:t>stosuj</w:t>
      </w:r>
      <w:r w:rsidR="00F13656" w:rsidRPr="00EA2580">
        <w:rPr>
          <w:rFonts w:asciiTheme="minorHAnsi" w:hAnsiTheme="minorHAnsi" w:cstheme="minorHAnsi"/>
        </w:rPr>
        <w:t>e</w:t>
      </w:r>
      <w:r w:rsidR="003C5521" w:rsidRPr="00EA2580">
        <w:rPr>
          <w:rFonts w:asciiTheme="minorHAnsi" w:hAnsiTheme="minorHAnsi" w:cstheme="minorHAnsi"/>
        </w:rPr>
        <w:t xml:space="preserve"> zasady opisane </w:t>
      </w:r>
      <w:r w:rsidR="00D178E7" w:rsidRPr="00EA2580">
        <w:rPr>
          <w:rFonts w:asciiTheme="minorHAnsi" w:hAnsiTheme="minorHAnsi" w:cstheme="minorHAnsi"/>
        </w:rPr>
        <w:t>w</w:t>
      </w:r>
      <w:r w:rsidR="003C5521" w:rsidRPr="00EA2580">
        <w:rPr>
          <w:rFonts w:asciiTheme="minorHAnsi" w:hAnsiTheme="minorHAnsi" w:cstheme="minorHAnsi"/>
        </w:rPr>
        <w:t xml:space="preserve"> </w:t>
      </w:r>
      <w:r w:rsidR="00FE5C62" w:rsidRPr="00EA2580">
        <w:rPr>
          <w:rFonts w:asciiTheme="minorHAnsi" w:hAnsiTheme="minorHAnsi" w:cstheme="minorHAnsi"/>
        </w:rPr>
        <w:t>dokumen</w:t>
      </w:r>
      <w:r w:rsidR="00D178E7" w:rsidRPr="00EA2580">
        <w:rPr>
          <w:rFonts w:asciiTheme="minorHAnsi" w:hAnsiTheme="minorHAnsi" w:cstheme="minorHAnsi"/>
        </w:rPr>
        <w:t>cie</w:t>
      </w:r>
      <w:r w:rsidR="00FE5C62" w:rsidRPr="00EA2580">
        <w:rPr>
          <w:rFonts w:asciiTheme="minorHAnsi" w:hAnsiTheme="minorHAnsi" w:cstheme="minorHAnsi"/>
          <w:i/>
        </w:rPr>
        <w:t xml:space="preserve"> „</w:t>
      </w:r>
      <w:r w:rsidR="00EA2580" w:rsidRPr="00EA2580">
        <w:rPr>
          <w:rFonts w:asciiTheme="minorHAnsi" w:hAnsiTheme="minorHAnsi" w:cstheme="minorHAnsi"/>
          <w:i/>
          <w:color w:val="000000"/>
        </w:rPr>
        <w:t xml:space="preserve">Instrukcja użytkownika SL2021 – obszar </w:t>
      </w:r>
      <w:r w:rsidR="00EA2580" w:rsidRPr="00C15D51">
        <w:rPr>
          <w:rFonts w:asciiTheme="minorHAnsi" w:hAnsiTheme="minorHAnsi" w:cstheme="minorHAnsi"/>
          <w:i/>
          <w:color w:val="000000"/>
        </w:rPr>
        <w:t>Wnioski o płatność/Wersja dla Beneficjentów</w:t>
      </w:r>
      <w:r w:rsidR="00FE5C62" w:rsidRPr="00C15D51">
        <w:rPr>
          <w:rFonts w:asciiTheme="minorHAnsi" w:hAnsiTheme="minorHAnsi" w:cstheme="minorHAnsi"/>
          <w:i/>
        </w:rPr>
        <w:t>”</w:t>
      </w:r>
      <w:r w:rsidR="003C5521" w:rsidRPr="00C15D51">
        <w:rPr>
          <w:rFonts w:asciiTheme="minorHAnsi" w:hAnsiTheme="minorHAnsi" w:cstheme="minorHAnsi"/>
        </w:rPr>
        <w:t xml:space="preserve"> dostępnym na stronie</w:t>
      </w:r>
      <w:r w:rsidR="00256BEA">
        <w:rPr>
          <w:rFonts w:asciiTheme="minorHAnsi" w:hAnsiTheme="minorHAnsi" w:cstheme="minorHAnsi"/>
        </w:rPr>
        <w:t xml:space="preserve"> </w:t>
      </w:r>
      <w:r w:rsidR="005830FD" w:rsidRPr="005830FD">
        <w:t>https://funduszeeuropejskie.warmia.mazury.pl/</w:t>
      </w:r>
      <w:r w:rsidR="005830FD">
        <w:rPr>
          <w:rFonts w:asciiTheme="minorHAnsi" w:hAnsiTheme="minorHAnsi" w:cstheme="minorHAnsi"/>
        </w:rPr>
        <w:t xml:space="preserve"> </w:t>
      </w:r>
      <w:r w:rsidR="0021422B" w:rsidRPr="00160401">
        <w:rPr>
          <w:rFonts w:asciiTheme="minorHAnsi" w:hAnsiTheme="minorHAnsi" w:cstheme="minorHAnsi"/>
        </w:rPr>
        <w:t xml:space="preserve">oraz wykorzystuje informacje zawarte w </w:t>
      </w:r>
      <w:r w:rsidR="000A4F6E">
        <w:rPr>
          <w:rFonts w:asciiTheme="minorHAnsi" w:hAnsiTheme="minorHAnsi" w:cstheme="minorHAnsi"/>
        </w:rPr>
        <w:t>niniejszym dokumencie</w:t>
      </w:r>
      <w:r w:rsidR="003C5521" w:rsidRPr="00160401">
        <w:rPr>
          <w:rFonts w:asciiTheme="minorHAnsi" w:hAnsiTheme="minorHAnsi" w:cstheme="minorHAnsi"/>
        </w:rPr>
        <w:t>.</w:t>
      </w:r>
      <w:r w:rsidR="003C5521" w:rsidRPr="0021422B">
        <w:rPr>
          <w:rFonts w:asciiTheme="minorHAnsi" w:hAnsiTheme="minorHAnsi" w:cstheme="minorHAnsi"/>
        </w:rPr>
        <w:t xml:space="preserve"> </w:t>
      </w:r>
      <w:r w:rsidR="0091705C" w:rsidRPr="00EA2580">
        <w:rPr>
          <w:rFonts w:asciiTheme="minorHAnsi" w:hAnsiTheme="minorHAnsi" w:cstheme="minorHAnsi"/>
        </w:rPr>
        <w:t>W przypadku nied</w:t>
      </w:r>
      <w:r w:rsidR="000A4F6E">
        <w:rPr>
          <w:rFonts w:asciiTheme="minorHAnsi" w:hAnsiTheme="minorHAnsi" w:cstheme="minorHAnsi"/>
        </w:rPr>
        <w:t>o</w:t>
      </w:r>
      <w:r w:rsidR="0091705C" w:rsidRPr="00EA2580">
        <w:rPr>
          <w:rFonts w:asciiTheme="minorHAnsi" w:hAnsiTheme="minorHAnsi" w:cstheme="minorHAnsi"/>
        </w:rPr>
        <w:t xml:space="preserve">stępności SL2021, beneficjent składa </w:t>
      </w:r>
      <w:r w:rsidR="00BD116E" w:rsidRPr="00EA2580">
        <w:rPr>
          <w:rFonts w:asciiTheme="minorHAnsi" w:hAnsiTheme="minorHAnsi" w:cstheme="minorHAnsi"/>
        </w:rPr>
        <w:t xml:space="preserve">WNP PT </w:t>
      </w:r>
      <w:r w:rsidR="005F59ED">
        <w:rPr>
          <w:rFonts w:asciiTheme="minorHAnsi" w:hAnsiTheme="minorHAnsi" w:cstheme="minorHAnsi"/>
        </w:rPr>
        <w:t xml:space="preserve">w </w:t>
      </w:r>
      <w:r w:rsidR="00BD116E" w:rsidRPr="00EA2580">
        <w:rPr>
          <w:rFonts w:asciiTheme="minorHAnsi" w:hAnsiTheme="minorHAnsi" w:cstheme="minorHAnsi"/>
        </w:rPr>
        <w:t>wersji papierowej</w:t>
      </w:r>
      <w:r w:rsidR="005F59ED">
        <w:rPr>
          <w:rFonts w:asciiTheme="minorHAnsi" w:hAnsiTheme="minorHAnsi" w:cstheme="minorHAnsi"/>
        </w:rPr>
        <w:t>,</w:t>
      </w:r>
      <w:r w:rsidR="00FE5C62" w:rsidRPr="00EA2580">
        <w:rPr>
          <w:rFonts w:asciiTheme="minorHAnsi" w:hAnsiTheme="minorHAnsi" w:cstheme="minorHAnsi"/>
        </w:rPr>
        <w:t xml:space="preserve"> </w:t>
      </w:r>
      <w:r w:rsidR="002C6C00" w:rsidRPr="00EA2580">
        <w:rPr>
          <w:rFonts w:asciiTheme="minorHAnsi" w:hAnsiTheme="minorHAnsi" w:cstheme="minorHAnsi"/>
        </w:rPr>
        <w:t xml:space="preserve">przy czym </w:t>
      </w:r>
      <w:r w:rsidR="00FE5C62" w:rsidRPr="00EA2580">
        <w:rPr>
          <w:rFonts w:asciiTheme="minorHAnsi" w:hAnsiTheme="minorHAnsi" w:cstheme="minorHAnsi"/>
        </w:rPr>
        <w:t>zobowiązuje się do złożenia</w:t>
      </w:r>
      <w:r w:rsidR="00B33A54" w:rsidRPr="00EA2580">
        <w:rPr>
          <w:rFonts w:asciiTheme="minorHAnsi" w:hAnsiTheme="minorHAnsi" w:cstheme="minorHAnsi"/>
        </w:rPr>
        <w:t xml:space="preserve"> </w:t>
      </w:r>
      <w:r w:rsidR="002C6C00" w:rsidRPr="00EA2580">
        <w:rPr>
          <w:rFonts w:asciiTheme="minorHAnsi" w:hAnsiTheme="minorHAnsi" w:cstheme="minorHAnsi"/>
        </w:rPr>
        <w:t>wniosku za pośrednictwem CST2021</w:t>
      </w:r>
      <w:r w:rsidR="00B33A54" w:rsidRPr="00EA2580">
        <w:rPr>
          <w:rFonts w:asciiTheme="minorHAnsi" w:hAnsiTheme="minorHAnsi" w:cstheme="minorHAnsi"/>
        </w:rPr>
        <w:t xml:space="preserve"> </w:t>
      </w:r>
      <w:r w:rsidR="00FE5C62" w:rsidRPr="00EA2580">
        <w:rPr>
          <w:rFonts w:asciiTheme="minorHAnsi" w:hAnsiTheme="minorHAnsi" w:cstheme="minorHAnsi"/>
        </w:rPr>
        <w:t xml:space="preserve">niezwłocznie po ustaniu problemów technicznych. </w:t>
      </w:r>
    </w:p>
    <w:p w14:paraId="59C04586" w14:textId="2F611F62" w:rsidR="00E138E7" w:rsidRDefault="003C5521" w:rsidP="009A3081">
      <w:pPr>
        <w:spacing w:after="0"/>
        <w:jc w:val="both"/>
        <w:rPr>
          <w:rFonts w:asciiTheme="minorHAnsi" w:hAnsiTheme="minorHAnsi" w:cstheme="minorHAnsi"/>
        </w:rPr>
      </w:pPr>
      <w:r w:rsidRPr="00286435">
        <w:rPr>
          <w:rFonts w:asciiTheme="minorHAnsi" w:hAnsiTheme="minorHAnsi" w:cstheme="minorHAnsi"/>
        </w:rPr>
        <w:t>Formularz WNP PT w SL20</w:t>
      </w:r>
      <w:r w:rsidR="00AD48E7" w:rsidRPr="00286435">
        <w:rPr>
          <w:rFonts w:asciiTheme="minorHAnsi" w:hAnsiTheme="minorHAnsi" w:cstheme="minorHAnsi"/>
        </w:rPr>
        <w:t>21</w:t>
      </w:r>
      <w:r w:rsidRPr="00286435">
        <w:rPr>
          <w:rFonts w:asciiTheme="minorHAnsi" w:hAnsiTheme="minorHAnsi" w:cstheme="minorHAnsi"/>
        </w:rPr>
        <w:t xml:space="preserve"> jest udostępniony w formie interaktywnej, wypełnianej przez </w:t>
      </w:r>
      <w:r w:rsidR="00CC6AF1" w:rsidRPr="00286435">
        <w:rPr>
          <w:rFonts w:asciiTheme="minorHAnsi" w:hAnsiTheme="minorHAnsi" w:cstheme="minorHAnsi"/>
        </w:rPr>
        <w:t>b</w:t>
      </w:r>
      <w:r w:rsidRPr="00286435">
        <w:rPr>
          <w:rFonts w:asciiTheme="minorHAnsi" w:hAnsiTheme="minorHAnsi" w:cstheme="minorHAnsi"/>
        </w:rPr>
        <w:t xml:space="preserve">eneficjenta w trybie online. </w:t>
      </w:r>
      <w:r w:rsidR="00DF5720" w:rsidRPr="00286435">
        <w:rPr>
          <w:rFonts w:asciiTheme="minorHAnsi" w:hAnsiTheme="minorHAnsi" w:cstheme="minorHAnsi"/>
        </w:rPr>
        <w:t>W SL2021 wnioski o płatnoś</w:t>
      </w:r>
      <w:r w:rsidR="00EA2580">
        <w:rPr>
          <w:rFonts w:asciiTheme="minorHAnsi" w:hAnsiTheme="minorHAnsi" w:cstheme="minorHAnsi"/>
        </w:rPr>
        <w:t>ć są składane w ramach projektu</w:t>
      </w:r>
      <w:r w:rsidR="00DF5720" w:rsidRPr="00B74978">
        <w:rPr>
          <w:rFonts w:asciiTheme="minorHAnsi" w:hAnsiTheme="minorHAnsi" w:cstheme="minorHAnsi"/>
        </w:rPr>
        <w:t>. Nie zmienia się przy tym fakt, że odnoszą się do prawidłowych wartości z u</w:t>
      </w:r>
      <w:r w:rsidR="00117089">
        <w:rPr>
          <w:rFonts w:asciiTheme="minorHAnsi" w:hAnsiTheme="minorHAnsi" w:cstheme="minorHAnsi"/>
        </w:rPr>
        <w:t>chwał</w:t>
      </w:r>
      <w:r w:rsidR="00117089" w:rsidRPr="00117089">
        <w:rPr>
          <w:rFonts w:asciiTheme="minorHAnsi" w:hAnsiTheme="minorHAnsi" w:cstheme="minorHAnsi"/>
        </w:rPr>
        <w:t xml:space="preserve"> </w:t>
      </w:r>
      <w:r w:rsidR="00117089">
        <w:rPr>
          <w:rFonts w:asciiTheme="minorHAnsi" w:hAnsiTheme="minorHAnsi" w:cstheme="minorHAnsi"/>
        </w:rPr>
        <w:t xml:space="preserve">o dofinansowanie/uchwał zmieniających </w:t>
      </w:r>
      <w:r w:rsidR="00DF5720" w:rsidRPr="00B74978">
        <w:rPr>
          <w:rFonts w:asciiTheme="minorHAnsi" w:hAnsiTheme="minorHAnsi" w:cstheme="minorHAnsi"/>
        </w:rPr>
        <w:t xml:space="preserve">– jeżeli </w:t>
      </w:r>
      <w:r w:rsidR="00DF5720" w:rsidRPr="00151064">
        <w:rPr>
          <w:rFonts w:asciiTheme="minorHAnsi" w:hAnsiTheme="minorHAnsi" w:cstheme="minorHAnsi"/>
          <w:i/>
        </w:rPr>
        <w:t>Wnioski o zmianę w projekcie</w:t>
      </w:r>
      <w:r w:rsidR="00DF5720" w:rsidRPr="00B74978">
        <w:rPr>
          <w:rFonts w:asciiTheme="minorHAnsi" w:hAnsiTheme="minorHAnsi" w:cstheme="minorHAnsi"/>
        </w:rPr>
        <w:t xml:space="preserve"> zostały </w:t>
      </w:r>
      <w:r w:rsidR="00EA2580">
        <w:rPr>
          <w:rFonts w:asciiTheme="minorHAnsi" w:hAnsiTheme="minorHAnsi" w:cstheme="minorHAnsi"/>
        </w:rPr>
        <w:t>zatwierdzone</w:t>
      </w:r>
      <w:r w:rsidR="00DF5720" w:rsidRPr="00B74978">
        <w:rPr>
          <w:rFonts w:asciiTheme="minorHAnsi" w:hAnsiTheme="minorHAnsi" w:cstheme="minorHAnsi"/>
        </w:rPr>
        <w:t xml:space="preserve">. </w:t>
      </w:r>
      <w:r w:rsidR="00241A62" w:rsidRPr="00B74978">
        <w:rPr>
          <w:rFonts w:asciiTheme="minorHAnsi" w:hAnsiTheme="minorHAnsi" w:cstheme="minorHAnsi"/>
        </w:rPr>
        <w:t xml:space="preserve">Jeśli po utworzeniu przez beneficjenta wniosku o płatność instytucja, w ramach równoległego procesu, zatwierdzi </w:t>
      </w:r>
      <w:r w:rsidR="00241A62" w:rsidRPr="00151064">
        <w:rPr>
          <w:rFonts w:asciiTheme="minorHAnsi" w:hAnsiTheme="minorHAnsi" w:cstheme="minorHAnsi"/>
          <w:i/>
        </w:rPr>
        <w:t xml:space="preserve">Wniosek </w:t>
      </w:r>
      <w:r w:rsidR="00117089">
        <w:rPr>
          <w:rFonts w:asciiTheme="minorHAnsi" w:hAnsiTheme="minorHAnsi" w:cstheme="minorHAnsi"/>
          <w:i/>
        </w:rPr>
        <w:br/>
      </w:r>
      <w:r w:rsidR="00241A62" w:rsidRPr="00151064">
        <w:rPr>
          <w:rFonts w:asciiTheme="minorHAnsi" w:hAnsiTheme="minorHAnsi" w:cstheme="minorHAnsi"/>
          <w:i/>
        </w:rPr>
        <w:t>o zmianę w projekcie</w:t>
      </w:r>
      <w:r w:rsidR="00241A62" w:rsidRPr="00B74978">
        <w:rPr>
          <w:rFonts w:asciiTheme="minorHAnsi" w:hAnsiTheme="minorHAnsi" w:cstheme="minorHAnsi"/>
        </w:rPr>
        <w:t>, istnieje możliwość aktualizacji danych na wniosku o płatność z poziomu beneficjenta lub pracownika instytucji – w zależności od poziomu, na którym aktualnie dany wniosek się znajduje. Nie nastąpi to automatyczni</w:t>
      </w:r>
      <w:r w:rsidR="00E138E7">
        <w:rPr>
          <w:rFonts w:asciiTheme="minorHAnsi" w:hAnsiTheme="minorHAnsi" w:cstheme="minorHAnsi"/>
        </w:rPr>
        <w:t>e, jak w perspektywie 2014-2020</w:t>
      </w:r>
      <w:r w:rsidR="00241A62" w:rsidRPr="00B74978">
        <w:rPr>
          <w:rFonts w:asciiTheme="minorHAnsi" w:hAnsiTheme="minorHAnsi" w:cstheme="minorHAnsi"/>
        </w:rPr>
        <w:t>.</w:t>
      </w:r>
    </w:p>
    <w:p w14:paraId="6AC61F43" w14:textId="18D5B653" w:rsidR="00DF5720" w:rsidRPr="00F97E31" w:rsidRDefault="00DF5720" w:rsidP="009A3081">
      <w:pPr>
        <w:spacing w:after="0"/>
        <w:jc w:val="both"/>
        <w:rPr>
          <w:rFonts w:asciiTheme="minorHAnsi" w:hAnsiTheme="minorHAnsi" w:cstheme="minorHAnsi"/>
          <w:b/>
        </w:rPr>
      </w:pPr>
      <w:r w:rsidRPr="00DD3948">
        <w:rPr>
          <w:rFonts w:asciiTheme="minorHAnsi" w:hAnsiTheme="minorHAnsi" w:cstheme="minorHAnsi"/>
        </w:rPr>
        <w:t xml:space="preserve">W </w:t>
      </w:r>
      <w:r w:rsidRPr="00F90CCA">
        <w:rPr>
          <w:rFonts w:asciiTheme="minorHAnsi" w:hAnsiTheme="minorHAnsi" w:cstheme="minorHAnsi"/>
        </w:rPr>
        <w:t xml:space="preserve">porównaniu do perspektywy 2014-2020 wprowadzono drobne modyfikacje w procesie składania i weryfikacji wniosków o płatność, ale </w:t>
      </w:r>
      <w:r w:rsidRPr="00F90CCA">
        <w:rPr>
          <w:rFonts w:asciiTheme="minorHAnsi" w:hAnsiTheme="minorHAnsi" w:cstheme="minorHAnsi"/>
          <w:b/>
        </w:rPr>
        <w:t>podstawowe zasady procesów znane z SL2014 pozostają niezmienione.</w:t>
      </w:r>
    </w:p>
    <w:p w14:paraId="53C3CC71" w14:textId="40A87399" w:rsidR="002F1AE8" w:rsidRPr="002C0848" w:rsidRDefault="00E138E7" w:rsidP="009A3081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Nowe/</w:t>
      </w:r>
      <w:r w:rsidR="002F1AE8" w:rsidRPr="004D663D">
        <w:rPr>
          <w:rFonts w:asciiTheme="minorHAnsi" w:hAnsiTheme="minorHAnsi" w:cstheme="minorHAnsi"/>
          <w:b/>
        </w:rPr>
        <w:t>zmienione funkcjonalności:</w:t>
      </w:r>
    </w:p>
    <w:p w14:paraId="0AF3D40D" w14:textId="2E6DB77A" w:rsidR="00D97C9D" w:rsidRPr="00286435" w:rsidRDefault="002F1AE8" w:rsidP="009A3081">
      <w:pPr>
        <w:numPr>
          <w:ilvl w:val="0"/>
          <w:numId w:val="11"/>
        </w:numPr>
        <w:spacing w:after="40"/>
        <w:jc w:val="both"/>
        <w:rPr>
          <w:rFonts w:asciiTheme="minorHAnsi" w:hAnsiTheme="minorHAnsi" w:cstheme="minorHAnsi"/>
        </w:rPr>
      </w:pPr>
      <w:r w:rsidRPr="00526245">
        <w:rPr>
          <w:rFonts w:asciiTheme="minorHAnsi" w:hAnsiTheme="minorHAnsi" w:cstheme="minorHAnsi"/>
        </w:rPr>
        <w:t xml:space="preserve">wprowadzenie „rodzaju dokumentu” w </w:t>
      </w:r>
      <w:r w:rsidR="00E1572A">
        <w:rPr>
          <w:rFonts w:asciiTheme="minorHAnsi" w:hAnsiTheme="minorHAnsi" w:cstheme="minorHAnsi"/>
        </w:rPr>
        <w:t>„</w:t>
      </w:r>
      <w:r w:rsidRPr="00E138E7">
        <w:rPr>
          <w:rFonts w:asciiTheme="minorHAnsi" w:hAnsiTheme="minorHAnsi" w:cstheme="minorHAnsi"/>
          <w:i/>
        </w:rPr>
        <w:t>Zestawieniu dokumentów</w:t>
      </w:r>
      <w:r w:rsidR="00E1572A">
        <w:rPr>
          <w:rFonts w:asciiTheme="minorHAnsi" w:hAnsiTheme="minorHAnsi" w:cstheme="minorHAnsi"/>
          <w:i/>
        </w:rPr>
        <w:t>”</w:t>
      </w:r>
      <w:r w:rsidRPr="00526245">
        <w:rPr>
          <w:rFonts w:asciiTheme="minorHAnsi" w:hAnsiTheme="minorHAnsi" w:cstheme="minorHAnsi"/>
        </w:rPr>
        <w:t xml:space="preserve"> – m.in. na potrzeby analizy danych i mechanizmów </w:t>
      </w:r>
      <w:proofErr w:type="spellStart"/>
      <w:r w:rsidR="00782930" w:rsidRPr="00526245">
        <w:rPr>
          <w:rFonts w:asciiTheme="minorHAnsi" w:hAnsiTheme="minorHAnsi" w:cstheme="minorHAnsi"/>
          <w:i/>
        </w:rPr>
        <w:t>machine</w:t>
      </w:r>
      <w:proofErr w:type="spellEnd"/>
      <w:r w:rsidR="00782930" w:rsidRPr="00526245">
        <w:rPr>
          <w:rFonts w:asciiTheme="minorHAnsi" w:hAnsiTheme="minorHAnsi" w:cstheme="minorHAnsi"/>
          <w:i/>
        </w:rPr>
        <w:t xml:space="preserve"> learning. </w:t>
      </w:r>
      <w:r w:rsidR="00782930" w:rsidRPr="00E05453">
        <w:rPr>
          <w:rFonts w:asciiTheme="minorHAnsi" w:hAnsiTheme="minorHAnsi" w:cstheme="minorHAnsi"/>
        </w:rPr>
        <w:t xml:space="preserve">Jest to pole obowiązkowe, wypełniane poprzez wybór </w:t>
      </w:r>
      <w:r w:rsidR="00782930" w:rsidRPr="00796877">
        <w:rPr>
          <w:rFonts w:asciiTheme="minorHAnsi" w:hAnsiTheme="minorHAnsi" w:cstheme="minorHAnsi"/>
        </w:rPr>
        <w:br/>
      </w:r>
      <w:r w:rsidR="00782930" w:rsidRPr="00286435">
        <w:rPr>
          <w:rFonts w:asciiTheme="minorHAnsi" w:hAnsiTheme="minorHAnsi" w:cstheme="minorHAnsi"/>
        </w:rPr>
        <w:t>z listy jednokrotnego wyboru wartości</w:t>
      </w:r>
      <w:r w:rsidR="005C4986" w:rsidRPr="00286435">
        <w:rPr>
          <w:rFonts w:asciiTheme="minorHAnsi" w:hAnsiTheme="minorHAnsi" w:cstheme="minorHAnsi"/>
        </w:rPr>
        <w:t>ami</w:t>
      </w:r>
      <w:r w:rsidR="00782930" w:rsidRPr="00286435">
        <w:rPr>
          <w:rFonts w:asciiTheme="minorHAnsi" w:hAnsiTheme="minorHAnsi" w:cstheme="minorHAnsi"/>
        </w:rPr>
        <w:t xml:space="preserve"> słownikowy</w:t>
      </w:r>
      <w:r w:rsidR="005C4986" w:rsidRPr="00286435">
        <w:rPr>
          <w:rFonts w:asciiTheme="minorHAnsi" w:hAnsiTheme="minorHAnsi" w:cstheme="minorHAnsi"/>
        </w:rPr>
        <w:t>mi</w:t>
      </w:r>
      <w:r w:rsidR="00782930" w:rsidRPr="00286435">
        <w:rPr>
          <w:rFonts w:asciiTheme="minorHAnsi" w:hAnsiTheme="minorHAnsi" w:cstheme="minorHAnsi"/>
        </w:rPr>
        <w:t xml:space="preserve"> tj. faktura lub dokument o równoważnej mocy dowodowej, lista płac, inne</w:t>
      </w:r>
      <w:r w:rsidR="00D97C9D" w:rsidRPr="00286435">
        <w:rPr>
          <w:rFonts w:asciiTheme="minorHAnsi" w:hAnsiTheme="minorHAnsi" w:cstheme="minorHAnsi"/>
        </w:rPr>
        <w:t>;</w:t>
      </w:r>
    </w:p>
    <w:p w14:paraId="505681AB" w14:textId="740FB662" w:rsidR="00732E6E" w:rsidRPr="00286435" w:rsidRDefault="00732E6E" w:rsidP="009A3081">
      <w:pPr>
        <w:numPr>
          <w:ilvl w:val="0"/>
          <w:numId w:val="11"/>
        </w:numPr>
        <w:spacing w:after="40"/>
        <w:jc w:val="both"/>
        <w:rPr>
          <w:rFonts w:asciiTheme="minorHAnsi" w:hAnsiTheme="minorHAnsi" w:cstheme="minorHAnsi"/>
        </w:rPr>
      </w:pPr>
      <w:r w:rsidRPr="00286435">
        <w:rPr>
          <w:rFonts w:asciiTheme="minorHAnsi" w:hAnsiTheme="minorHAnsi" w:cstheme="minorHAnsi"/>
        </w:rPr>
        <w:t xml:space="preserve">wprowadzenie „pozycji budżetu” w </w:t>
      </w:r>
      <w:r w:rsidR="00E1572A">
        <w:rPr>
          <w:rFonts w:asciiTheme="minorHAnsi" w:hAnsiTheme="minorHAnsi" w:cstheme="minorHAnsi"/>
        </w:rPr>
        <w:t>„</w:t>
      </w:r>
      <w:r w:rsidRPr="00E138E7">
        <w:rPr>
          <w:rFonts w:asciiTheme="minorHAnsi" w:hAnsiTheme="minorHAnsi" w:cstheme="minorHAnsi"/>
          <w:i/>
        </w:rPr>
        <w:t>Zestawieniu dokumentów</w:t>
      </w:r>
      <w:r w:rsidR="00E1572A">
        <w:rPr>
          <w:rFonts w:asciiTheme="minorHAnsi" w:hAnsiTheme="minorHAnsi" w:cstheme="minorHAnsi"/>
          <w:i/>
        </w:rPr>
        <w:t>”</w:t>
      </w:r>
      <w:r w:rsidR="001B7BAF" w:rsidRPr="00286435">
        <w:rPr>
          <w:rFonts w:asciiTheme="minorHAnsi" w:hAnsiTheme="minorHAnsi" w:cstheme="minorHAnsi"/>
        </w:rPr>
        <w:t xml:space="preserve"> – j</w:t>
      </w:r>
      <w:r w:rsidR="00D97C9D" w:rsidRPr="00286435">
        <w:rPr>
          <w:rFonts w:asciiTheme="minorHAnsi" w:hAnsiTheme="minorHAnsi" w:cstheme="minorHAnsi"/>
        </w:rPr>
        <w:t>est to pole obowiązkowe, wypełniane poprzez wybór z listy jednokrotnego wyboru wartości</w:t>
      </w:r>
      <w:r w:rsidR="005C4986" w:rsidRPr="00286435">
        <w:rPr>
          <w:rFonts w:asciiTheme="minorHAnsi" w:hAnsiTheme="minorHAnsi" w:cstheme="minorHAnsi"/>
        </w:rPr>
        <w:t>ami</w:t>
      </w:r>
      <w:r w:rsidR="00D97C9D" w:rsidRPr="00286435">
        <w:rPr>
          <w:rFonts w:asciiTheme="minorHAnsi" w:hAnsiTheme="minorHAnsi" w:cstheme="minorHAnsi"/>
        </w:rPr>
        <w:t xml:space="preserve"> dostępn</w:t>
      </w:r>
      <w:r w:rsidR="005C4986" w:rsidRPr="00286435">
        <w:rPr>
          <w:rFonts w:asciiTheme="minorHAnsi" w:hAnsiTheme="minorHAnsi" w:cstheme="minorHAnsi"/>
        </w:rPr>
        <w:t>ymi</w:t>
      </w:r>
      <w:r w:rsidR="00D97C9D" w:rsidRPr="00286435">
        <w:rPr>
          <w:rFonts w:asciiTheme="minorHAnsi" w:hAnsiTheme="minorHAnsi" w:cstheme="minorHAnsi"/>
        </w:rPr>
        <w:t xml:space="preserve"> na liście pochodzą</w:t>
      </w:r>
      <w:r w:rsidR="005C4986" w:rsidRPr="00286435">
        <w:rPr>
          <w:rFonts w:asciiTheme="minorHAnsi" w:hAnsiTheme="minorHAnsi" w:cstheme="minorHAnsi"/>
        </w:rPr>
        <w:t>cymi</w:t>
      </w:r>
      <w:r w:rsidR="00D97C9D" w:rsidRPr="00286435">
        <w:rPr>
          <w:rFonts w:asciiTheme="minorHAnsi" w:hAnsiTheme="minorHAnsi" w:cstheme="minorHAnsi"/>
        </w:rPr>
        <w:t xml:space="preserve"> z budżetu projektu. Dany dokument można przypisać do więcej niż jednej pozycji budżetu</w:t>
      </w:r>
      <w:r w:rsidR="005C4986" w:rsidRPr="00286435">
        <w:rPr>
          <w:rFonts w:asciiTheme="minorHAnsi" w:hAnsiTheme="minorHAnsi" w:cstheme="minorHAnsi"/>
        </w:rPr>
        <w:t>;</w:t>
      </w:r>
    </w:p>
    <w:p w14:paraId="3493232B" w14:textId="20563333" w:rsidR="00833EAC" w:rsidRPr="00833EAC" w:rsidRDefault="002F1AE8" w:rsidP="00833EAC">
      <w:pPr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r w:rsidRPr="00286435">
        <w:rPr>
          <w:rFonts w:asciiTheme="minorHAnsi" w:hAnsiTheme="minorHAnsi" w:cstheme="minorHAnsi"/>
        </w:rPr>
        <w:t xml:space="preserve">możliwość podpisu </w:t>
      </w:r>
      <w:r w:rsidRPr="00B04842">
        <w:rPr>
          <w:rFonts w:asciiTheme="minorHAnsi" w:hAnsiTheme="minorHAnsi" w:cstheme="minorHAnsi"/>
        </w:rPr>
        <w:t>wniosku o płatno</w:t>
      </w:r>
      <w:r w:rsidR="00B04842" w:rsidRPr="00B04842">
        <w:rPr>
          <w:rFonts w:asciiTheme="minorHAnsi" w:hAnsiTheme="minorHAnsi" w:cstheme="minorHAnsi"/>
        </w:rPr>
        <w:t xml:space="preserve">ść przez więcej niż jedną osobę. Beneficjent podpisuje wniosek o płatność poprzez wybór z </w:t>
      </w:r>
      <w:r w:rsidR="00B04842" w:rsidRPr="00B04842">
        <w:rPr>
          <w:rFonts w:asciiTheme="minorHAnsi" w:hAnsiTheme="minorHAnsi" w:cstheme="minorHAnsi"/>
          <w:color w:val="000000" w:themeColor="text1"/>
        </w:rPr>
        <w:t xml:space="preserve">rozwijanej listy w menu </w:t>
      </w:r>
      <w:r w:rsidR="00B04842" w:rsidRPr="00B04842">
        <w:rPr>
          <w:rFonts w:asciiTheme="minorHAnsi" w:hAnsiTheme="minorHAnsi" w:cstheme="minorHAnsi"/>
          <w:bCs/>
          <w:i/>
          <w:color w:val="000000" w:themeColor="text1"/>
        </w:rPr>
        <w:t>Zarządzanie wnioskiem</w:t>
      </w:r>
      <w:r w:rsidR="00B04842" w:rsidRPr="00B04842">
        <w:rPr>
          <w:rFonts w:asciiTheme="minorHAnsi" w:hAnsiTheme="minorHAnsi" w:cstheme="minorHAnsi"/>
        </w:rPr>
        <w:t xml:space="preserve"> opcji</w:t>
      </w:r>
      <w:r w:rsidR="00B04842">
        <w:rPr>
          <w:rFonts w:asciiTheme="minorHAnsi" w:hAnsiTheme="minorHAnsi" w:cstheme="minorHAnsi"/>
        </w:rPr>
        <w:t xml:space="preserve"> – PODPIS </w:t>
      </w:r>
      <w:r w:rsidR="00F007C5">
        <w:rPr>
          <w:rFonts w:asciiTheme="minorHAnsi" w:hAnsiTheme="minorHAnsi" w:cstheme="minorHAnsi"/>
        </w:rPr>
        <w:t>KWALIFIKOWA</w:t>
      </w:r>
      <w:r w:rsidR="00B04842">
        <w:rPr>
          <w:rFonts w:asciiTheme="minorHAnsi" w:hAnsiTheme="minorHAnsi" w:cstheme="minorHAnsi"/>
        </w:rPr>
        <w:t>NY</w:t>
      </w:r>
      <w:r w:rsidR="00833EAC">
        <w:rPr>
          <w:rFonts w:asciiTheme="minorHAnsi" w:hAnsiTheme="minorHAnsi" w:cstheme="minorHAnsi"/>
        </w:rPr>
        <w:t xml:space="preserve">. </w:t>
      </w:r>
      <w:r w:rsidR="00833EAC" w:rsidRPr="00833EAC">
        <w:rPr>
          <w:rFonts w:asciiTheme="minorHAnsi" w:hAnsiTheme="minorHAnsi" w:cstheme="minorHAnsi"/>
          <w:color w:val="000000" w:themeColor="text1"/>
        </w:rPr>
        <w:t xml:space="preserve">Podpis niekwalifikowany – dostępny w sytuacji, kiedy podpis kwalifikowany </w:t>
      </w:r>
      <w:r w:rsidR="00833EAC">
        <w:rPr>
          <w:rFonts w:asciiTheme="minorHAnsi" w:hAnsiTheme="minorHAnsi" w:cstheme="minorHAnsi"/>
          <w:color w:val="000000" w:themeColor="text1"/>
        </w:rPr>
        <w:br/>
      </w:r>
      <w:r w:rsidR="00833EAC" w:rsidRPr="00833EAC">
        <w:rPr>
          <w:rFonts w:asciiTheme="minorHAnsi" w:hAnsiTheme="minorHAnsi" w:cstheme="minorHAnsi"/>
          <w:color w:val="000000" w:themeColor="text1"/>
        </w:rPr>
        <w:t>nie jest możliwy (</w:t>
      </w:r>
      <w:r w:rsidR="00833EAC">
        <w:rPr>
          <w:rFonts w:asciiTheme="minorHAnsi" w:hAnsiTheme="minorHAnsi" w:cstheme="minorHAnsi"/>
          <w:color w:val="000000" w:themeColor="text1"/>
        </w:rPr>
        <w:t>a</w:t>
      </w:r>
      <w:r w:rsidR="00833EAC" w:rsidRPr="00833EAC">
        <w:rPr>
          <w:rFonts w:asciiTheme="minorHAnsi" w:hAnsiTheme="minorHAnsi" w:cstheme="minorHAnsi"/>
          <w:color w:val="000000" w:themeColor="text1"/>
        </w:rPr>
        <w:t>plikacja wysyła na adres email użytkownika kod autoryzacyjny, który należy podać w oknie „po</w:t>
      </w:r>
      <w:r w:rsidR="00833EAC">
        <w:rPr>
          <w:rFonts w:asciiTheme="minorHAnsi" w:hAnsiTheme="minorHAnsi" w:cstheme="minorHAnsi"/>
          <w:color w:val="000000" w:themeColor="text1"/>
        </w:rPr>
        <w:t>twierdzenie kodu jednorazowego”</w:t>
      </w:r>
      <w:r w:rsidR="00D42DF5">
        <w:rPr>
          <w:rFonts w:asciiTheme="minorHAnsi" w:hAnsiTheme="minorHAnsi" w:cstheme="minorHAnsi"/>
          <w:color w:val="000000" w:themeColor="text1"/>
        </w:rPr>
        <w:t>)</w:t>
      </w:r>
      <w:r w:rsidR="00833EAC" w:rsidRPr="00833EAC">
        <w:rPr>
          <w:rFonts w:asciiTheme="minorHAnsi" w:hAnsiTheme="minorHAnsi" w:cstheme="minorHAnsi"/>
          <w:color w:val="000000" w:themeColor="text1"/>
        </w:rPr>
        <w:t>;</w:t>
      </w:r>
    </w:p>
    <w:p w14:paraId="4569AE1A" w14:textId="5F03C015" w:rsidR="003C5521" w:rsidRDefault="00F948D1" w:rsidP="006D247C">
      <w:pPr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r w:rsidRPr="00B04842">
        <w:rPr>
          <w:rFonts w:asciiTheme="minorHAnsi" w:hAnsiTheme="minorHAnsi" w:cstheme="minorHAnsi"/>
          <w:kern w:val="32"/>
        </w:rPr>
        <w:lastRenderedPageBreak/>
        <w:t xml:space="preserve">załączniki - </w:t>
      </w:r>
      <w:r w:rsidRPr="00B04842">
        <w:rPr>
          <w:rFonts w:asciiTheme="minorHAnsi" w:eastAsia="Times New Roman" w:hAnsiTheme="minorHAnsi" w:cstheme="minorHAnsi"/>
        </w:rPr>
        <w:t>w tej sekcji, analogicznie jak w SL2014, można załączyć plik do wniosku albo wybierając już istniejący w Katalogu załączników</w:t>
      </w:r>
      <w:r w:rsidRPr="00B74978">
        <w:rPr>
          <w:rFonts w:asciiTheme="minorHAnsi" w:eastAsia="Times New Roman" w:hAnsiTheme="minorHAnsi" w:cstheme="minorHAnsi"/>
        </w:rPr>
        <w:t xml:space="preserve"> plik, albo dodając nowy. Załączniki można powiązać nawet po złożeniu wniosku – są wtedy wyraźnie oznaczone dopiskiem „(dodany po podpisaniu)”. </w:t>
      </w:r>
      <w:r w:rsidRPr="00B74978">
        <w:rPr>
          <w:rFonts w:asciiTheme="minorHAnsi" w:hAnsiTheme="minorHAnsi" w:cstheme="minorHAnsi"/>
        </w:rPr>
        <w:t>M</w:t>
      </w:r>
      <w:r w:rsidR="002F1AE8" w:rsidRPr="00B74978">
        <w:rPr>
          <w:rFonts w:asciiTheme="minorHAnsi" w:hAnsiTheme="minorHAnsi" w:cstheme="minorHAnsi"/>
        </w:rPr>
        <w:t>aksymalna waga jednego załącznika: 50MB</w:t>
      </w:r>
      <w:r w:rsidRPr="00B74978">
        <w:rPr>
          <w:rFonts w:asciiTheme="minorHAnsi" w:hAnsiTheme="minorHAnsi" w:cstheme="minorHAnsi"/>
        </w:rPr>
        <w:t>. D</w:t>
      </w:r>
      <w:r w:rsidR="002F1AE8" w:rsidRPr="00B74978">
        <w:rPr>
          <w:rFonts w:asciiTheme="minorHAnsi" w:hAnsiTheme="minorHAnsi" w:cstheme="minorHAnsi"/>
        </w:rPr>
        <w:t>opuszczalne formaty załączników: .</w:t>
      </w:r>
      <w:proofErr w:type="spellStart"/>
      <w:r w:rsidR="002F1AE8" w:rsidRPr="00B74978">
        <w:rPr>
          <w:rFonts w:asciiTheme="minorHAnsi" w:hAnsiTheme="minorHAnsi" w:cstheme="minorHAnsi"/>
          <w:i/>
        </w:rPr>
        <w:t>xml</w:t>
      </w:r>
      <w:proofErr w:type="spellEnd"/>
      <w:r w:rsidR="002F1AE8" w:rsidRPr="00B74978">
        <w:rPr>
          <w:rFonts w:asciiTheme="minorHAnsi" w:hAnsiTheme="minorHAnsi" w:cstheme="minorHAnsi"/>
          <w:i/>
        </w:rPr>
        <w:t>, .pdf, .jpg, .</w:t>
      </w:r>
      <w:proofErr w:type="spellStart"/>
      <w:r w:rsidR="002F1AE8" w:rsidRPr="00B74978">
        <w:rPr>
          <w:rFonts w:asciiTheme="minorHAnsi" w:hAnsiTheme="minorHAnsi" w:cstheme="minorHAnsi"/>
          <w:i/>
        </w:rPr>
        <w:t>jpeg</w:t>
      </w:r>
      <w:proofErr w:type="spellEnd"/>
      <w:r w:rsidR="002F1AE8" w:rsidRPr="00B74978">
        <w:rPr>
          <w:rFonts w:asciiTheme="minorHAnsi" w:hAnsiTheme="minorHAnsi" w:cstheme="minorHAnsi"/>
          <w:i/>
        </w:rPr>
        <w:t>, .</w:t>
      </w:r>
      <w:proofErr w:type="spellStart"/>
      <w:r w:rsidR="002F1AE8" w:rsidRPr="00B74978">
        <w:rPr>
          <w:rFonts w:asciiTheme="minorHAnsi" w:hAnsiTheme="minorHAnsi" w:cstheme="minorHAnsi"/>
          <w:i/>
        </w:rPr>
        <w:t>png</w:t>
      </w:r>
      <w:proofErr w:type="spellEnd"/>
      <w:r w:rsidR="002F1AE8" w:rsidRPr="00B74978">
        <w:rPr>
          <w:rFonts w:asciiTheme="minorHAnsi" w:hAnsiTheme="minorHAnsi" w:cstheme="minorHAnsi"/>
          <w:i/>
        </w:rPr>
        <w:t>, .xls, .</w:t>
      </w:r>
      <w:proofErr w:type="spellStart"/>
      <w:r w:rsidR="002F1AE8" w:rsidRPr="00B74978">
        <w:rPr>
          <w:rFonts w:asciiTheme="minorHAnsi" w:hAnsiTheme="minorHAnsi" w:cstheme="minorHAnsi"/>
          <w:i/>
        </w:rPr>
        <w:t>xlsx</w:t>
      </w:r>
      <w:proofErr w:type="spellEnd"/>
      <w:r w:rsidR="002F1AE8" w:rsidRPr="00B74978">
        <w:rPr>
          <w:rFonts w:asciiTheme="minorHAnsi" w:hAnsiTheme="minorHAnsi" w:cstheme="minorHAnsi"/>
          <w:i/>
        </w:rPr>
        <w:t>, .</w:t>
      </w:r>
      <w:proofErr w:type="spellStart"/>
      <w:r w:rsidR="002F1AE8" w:rsidRPr="00B74978">
        <w:rPr>
          <w:rFonts w:asciiTheme="minorHAnsi" w:hAnsiTheme="minorHAnsi" w:cstheme="minorHAnsi"/>
          <w:i/>
        </w:rPr>
        <w:t>doc</w:t>
      </w:r>
      <w:proofErr w:type="spellEnd"/>
      <w:r w:rsidR="002F1AE8" w:rsidRPr="00B74978">
        <w:rPr>
          <w:rFonts w:asciiTheme="minorHAnsi" w:hAnsiTheme="minorHAnsi" w:cstheme="minorHAnsi"/>
          <w:i/>
        </w:rPr>
        <w:t>, .</w:t>
      </w:r>
      <w:proofErr w:type="spellStart"/>
      <w:r w:rsidR="002F1AE8" w:rsidRPr="00B74978">
        <w:rPr>
          <w:rFonts w:asciiTheme="minorHAnsi" w:hAnsiTheme="minorHAnsi" w:cstheme="minorHAnsi"/>
          <w:i/>
        </w:rPr>
        <w:t>docx</w:t>
      </w:r>
      <w:proofErr w:type="spellEnd"/>
    </w:p>
    <w:p w14:paraId="46892BA9" w14:textId="500E76EE" w:rsidR="00713BA9" w:rsidRDefault="00713BA9" w:rsidP="009A3081">
      <w:pPr>
        <w:spacing w:after="0"/>
        <w:contextualSpacing/>
        <w:jc w:val="both"/>
        <w:rPr>
          <w:rFonts w:asciiTheme="minorHAnsi" w:hAnsiTheme="minorHAnsi" w:cstheme="minorHAnsi"/>
        </w:rPr>
      </w:pPr>
    </w:p>
    <w:p w14:paraId="2A7BF32C" w14:textId="4854FF89" w:rsidR="00A94BC0" w:rsidRPr="00A94BC0" w:rsidRDefault="00A62F17" w:rsidP="009A3081">
      <w:pPr>
        <w:spacing w:after="0"/>
        <w:contextualSpacing/>
        <w:jc w:val="both"/>
        <w:rPr>
          <w:rFonts w:asciiTheme="minorHAnsi" w:hAnsiTheme="minorHAnsi" w:cstheme="minorHAnsi"/>
        </w:rPr>
      </w:pPr>
      <w:r w:rsidRPr="005D311F">
        <w:rPr>
          <w:rFonts w:asciiTheme="minorHAnsi" w:hAnsiTheme="minorHAnsi" w:cstheme="minorHAnsi"/>
        </w:rPr>
        <w:t>W procesie rozliczania wydatków przez beneficjentów</w:t>
      </w:r>
      <w:r w:rsidR="003B59CA" w:rsidRPr="005D311F">
        <w:rPr>
          <w:rFonts w:asciiTheme="minorHAnsi" w:hAnsiTheme="minorHAnsi" w:cstheme="minorHAnsi"/>
        </w:rPr>
        <w:t xml:space="preserve"> Pomocy technicznej </w:t>
      </w:r>
      <w:r w:rsidR="00A22E7E" w:rsidRPr="005D311F">
        <w:rPr>
          <w:rFonts w:asciiTheme="minorHAnsi" w:hAnsiTheme="minorHAnsi" w:cstheme="minorHAnsi"/>
        </w:rPr>
        <w:t xml:space="preserve">konieczne jest </w:t>
      </w:r>
      <w:r w:rsidR="003B59CA" w:rsidRPr="005D311F">
        <w:rPr>
          <w:rFonts w:asciiTheme="minorHAnsi" w:hAnsiTheme="minorHAnsi" w:cstheme="minorHAnsi"/>
        </w:rPr>
        <w:t>stosowanie</w:t>
      </w:r>
      <w:r w:rsidRPr="005D311F">
        <w:rPr>
          <w:rFonts w:asciiTheme="minorHAnsi" w:hAnsiTheme="minorHAnsi" w:cstheme="minorHAnsi"/>
        </w:rPr>
        <w:t xml:space="preserve"> załącznika pn. </w:t>
      </w:r>
      <w:r w:rsidRPr="005D311F">
        <w:rPr>
          <w:rFonts w:asciiTheme="minorHAnsi" w:hAnsiTheme="minorHAnsi" w:cstheme="minorHAnsi"/>
          <w:b/>
          <w:i/>
        </w:rPr>
        <w:t>Wykaz niektórych wydatkó</w:t>
      </w:r>
      <w:r w:rsidR="0030651D">
        <w:rPr>
          <w:rFonts w:asciiTheme="minorHAnsi" w:hAnsiTheme="minorHAnsi" w:cstheme="minorHAnsi"/>
          <w:b/>
          <w:i/>
        </w:rPr>
        <w:t xml:space="preserve">w ponoszonych w ramach PT FEWiM </w:t>
      </w:r>
      <w:r w:rsidRPr="005D311F">
        <w:rPr>
          <w:rFonts w:asciiTheme="minorHAnsi" w:hAnsiTheme="minorHAnsi" w:cstheme="minorHAnsi"/>
          <w:b/>
          <w:i/>
        </w:rPr>
        <w:t xml:space="preserve">wraz z limitami </w:t>
      </w:r>
      <w:r w:rsidRPr="005D311F">
        <w:rPr>
          <w:rFonts w:asciiTheme="minorHAnsi" w:hAnsiTheme="minorHAnsi" w:cstheme="minorHAnsi"/>
        </w:rPr>
        <w:t xml:space="preserve">stanowiący załącznik nr 5 do </w:t>
      </w:r>
      <w:bookmarkStart w:id="2" w:name="_Toc464641807"/>
      <w:bookmarkStart w:id="3" w:name="_Toc465077349"/>
      <w:r w:rsidR="009427A9" w:rsidRPr="009729C1">
        <w:rPr>
          <w:rFonts w:asciiTheme="minorHAnsi" w:hAnsiTheme="minorHAnsi" w:cstheme="minorHAnsi"/>
        </w:rPr>
        <w:t>RWP PT FEWiM</w:t>
      </w:r>
      <w:bookmarkEnd w:id="2"/>
      <w:bookmarkEnd w:id="3"/>
      <w:r w:rsidRPr="005D311F">
        <w:rPr>
          <w:rFonts w:asciiTheme="minorHAnsi" w:eastAsiaTheme="minorHAnsi" w:hAnsiTheme="minorHAnsi" w:cstheme="minorHAnsi"/>
          <w:bCs/>
        </w:rPr>
        <w:t xml:space="preserve">. </w:t>
      </w:r>
    </w:p>
    <w:p w14:paraId="4D6D67D6" w14:textId="0ADE03BA" w:rsidR="003B59CA" w:rsidRPr="005D311F" w:rsidRDefault="003B59CA" w:rsidP="009A3081">
      <w:pPr>
        <w:spacing w:after="0"/>
        <w:contextualSpacing/>
        <w:jc w:val="both"/>
        <w:rPr>
          <w:rFonts w:asciiTheme="minorHAnsi" w:hAnsiTheme="minorHAnsi" w:cstheme="minorHAnsi"/>
        </w:rPr>
      </w:pPr>
    </w:p>
    <w:p w14:paraId="1D52605A" w14:textId="05AB442F" w:rsidR="00CE354A" w:rsidRPr="00CE354A" w:rsidRDefault="003C5521" w:rsidP="00CE354A">
      <w:pPr>
        <w:spacing w:after="120"/>
        <w:jc w:val="both"/>
        <w:rPr>
          <w:rFonts w:asciiTheme="minorHAnsi" w:hAnsiTheme="minorHAnsi" w:cstheme="minorHAnsi"/>
          <w:b/>
        </w:rPr>
      </w:pPr>
      <w:r w:rsidRPr="00CE354A">
        <w:rPr>
          <w:rFonts w:asciiTheme="minorHAnsi" w:hAnsiTheme="minorHAnsi" w:cstheme="minorHAnsi"/>
          <w:b/>
        </w:rPr>
        <w:t>Załączniki obowiązkowe</w:t>
      </w:r>
      <w:r w:rsidR="0078255C" w:rsidRPr="00CE354A">
        <w:rPr>
          <w:rFonts w:asciiTheme="minorHAnsi" w:hAnsiTheme="minorHAnsi" w:cstheme="minorHAnsi"/>
          <w:b/>
        </w:rPr>
        <w:t xml:space="preserve"> do</w:t>
      </w:r>
      <w:r w:rsidR="005D311F" w:rsidRPr="00CE354A">
        <w:rPr>
          <w:rFonts w:asciiTheme="minorHAnsi" w:hAnsiTheme="minorHAnsi" w:cstheme="minorHAnsi"/>
          <w:b/>
        </w:rPr>
        <w:t xml:space="preserve"> WNP PT</w:t>
      </w:r>
      <w:r w:rsidRPr="00CE354A">
        <w:rPr>
          <w:rFonts w:asciiTheme="minorHAnsi" w:hAnsiTheme="minorHAnsi" w:cstheme="minorHAnsi"/>
          <w:b/>
        </w:rPr>
        <w:t>:</w:t>
      </w:r>
    </w:p>
    <w:p w14:paraId="4679A26F" w14:textId="7FDC15C3" w:rsidR="00CE354A" w:rsidRPr="00CE354A" w:rsidRDefault="00CE354A" w:rsidP="00CE354A">
      <w:pPr>
        <w:pStyle w:val="Akapitzlist"/>
        <w:numPr>
          <w:ilvl w:val="0"/>
          <w:numId w:val="23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CE354A">
        <w:rPr>
          <w:rFonts w:asciiTheme="minorHAnsi" w:hAnsiTheme="minorHAnsi" w:cstheme="minorHAnsi"/>
        </w:rPr>
        <w:t xml:space="preserve">Lista poprawności realizacji postanowień uchwały w sprawie podjęcia decyzji o dofinansowaniu projektu w ramach Pomocy technicznej </w:t>
      </w:r>
      <w:r w:rsidR="00513FB2">
        <w:rPr>
          <w:rFonts w:asciiTheme="minorHAnsi" w:hAnsiTheme="minorHAnsi" w:cstheme="minorHAnsi"/>
        </w:rPr>
        <w:t>p</w:t>
      </w:r>
      <w:r w:rsidRPr="00CE354A">
        <w:rPr>
          <w:rFonts w:asciiTheme="minorHAnsi" w:hAnsiTheme="minorHAnsi" w:cstheme="minorHAnsi"/>
        </w:rPr>
        <w:t xml:space="preserve">rogramu </w:t>
      </w:r>
      <w:r w:rsidRPr="00CE354A">
        <w:rPr>
          <w:rFonts w:asciiTheme="minorHAnsi" w:hAnsiTheme="minorHAnsi" w:cstheme="minorHAnsi"/>
          <w:i/>
          <w:iCs/>
        </w:rPr>
        <w:t>Fundusze Europejskie dla Warmii i Mazur 2021-2027</w:t>
      </w:r>
      <w:r w:rsidRPr="00CE354A">
        <w:rPr>
          <w:rFonts w:asciiTheme="minorHAnsi" w:hAnsiTheme="minorHAnsi" w:cstheme="minorHAnsi"/>
        </w:rPr>
        <w:t xml:space="preserve">, stanowiąca załącznik nr </w:t>
      </w:r>
      <w:r w:rsidR="00E41BDA" w:rsidRPr="00E41BDA">
        <w:rPr>
          <w:rFonts w:asciiTheme="minorHAnsi" w:hAnsiTheme="minorHAnsi" w:cstheme="minorHAnsi"/>
        </w:rPr>
        <w:t>9</w:t>
      </w:r>
      <w:r w:rsidRPr="00CE354A">
        <w:rPr>
          <w:rFonts w:asciiTheme="minorHAnsi" w:hAnsiTheme="minorHAnsi" w:cstheme="minorHAnsi"/>
        </w:rPr>
        <w:t xml:space="preserve"> do </w:t>
      </w:r>
      <w:r w:rsidR="009729C1" w:rsidRPr="009729C1">
        <w:rPr>
          <w:rFonts w:asciiTheme="minorHAnsi" w:hAnsiTheme="minorHAnsi" w:cstheme="minorHAnsi"/>
        </w:rPr>
        <w:t>RWP PT FEWiM</w:t>
      </w:r>
      <w:r w:rsidRPr="00CE354A">
        <w:rPr>
          <w:rFonts w:asciiTheme="minorHAnsi" w:hAnsiTheme="minorHAnsi" w:cstheme="minorHAnsi"/>
        </w:rPr>
        <w:t>;</w:t>
      </w:r>
    </w:p>
    <w:p w14:paraId="71AAF4AE" w14:textId="0558E085" w:rsidR="00CE354A" w:rsidRPr="00CE354A" w:rsidRDefault="00CE354A" w:rsidP="00CE354A">
      <w:pPr>
        <w:pStyle w:val="Akapitzlist"/>
        <w:numPr>
          <w:ilvl w:val="0"/>
          <w:numId w:val="23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CE354A">
        <w:rPr>
          <w:rFonts w:asciiTheme="minorHAnsi" w:hAnsiTheme="minorHAnsi" w:cstheme="minorHAnsi"/>
        </w:rPr>
        <w:t xml:space="preserve">ykaz pracowników finansowanych z PT FEWiM w … roku, stanowiący załącznik nr </w:t>
      </w:r>
      <w:r w:rsidRPr="007406AD">
        <w:rPr>
          <w:rFonts w:asciiTheme="minorHAnsi" w:hAnsiTheme="minorHAnsi" w:cstheme="minorHAnsi"/>
        </w:rPr>
        <w:t>7</w:t>
      </w:r>
      <w:r w:rsidRPr="00CE354A">
        <w:rPr>
          <w:rFonts w:asciiTheme="minorHAnsi" w:hAnsiTheme="minorHAnsi" w:cstheme="minorHAnsi"/>
        </w:rPr>
        <w:t xml:space="preserve"> </w:t>
      </w:r>
      <w:r w:rsidR="004C6119">
        <w:rPr>
          <w:rFonts w:asciiTheme="minorHAnsi" w:hAnsiTheme="minorHAnsi" w:cstheme="minorHAnsi"/>
        </w:rPr>
        <w:br/>
      </w:r>
      <w:r w:rsidRPr="00CE354A">
        <w:rPr>
          <w:rFonts w:asciiTheme="minorHAnsi" w:hAnsiTheme="minorHAnsi" w:cstheme="minorHAnsi"/>
        </w:rPr>
        <w:t xml:space="preserve">do </w:t>
      </w:r>
      <w:r w:rsidR="009729C1" w:rsidRPr="009729C1">
        <w:rPr>
          <w:rFonts w:asciiTheme="minorHAnsi" w:hAnsiTheme="minorHAnsi" w:cstheme="minorHAnsi"/>
        </w:rPr>
        <w:t>RWP PT FEWiM</w:t>
      </w:r>
      <w:r w:rsidRPr="00CE354A">
        <w:rPr>
          <w:rFonts w:asciiTheme="minorHAnsi" w:hAnsiTheme="minorHAnsi" w:cstheme="minorHAnsi"/>
        </w:rPr>
        <w:t xml:space="preserve"> (jeśli dotyczy).</w:t>
      </w:r>
    </w:p>
    <w:p w14:paraId="3098BE01" w14:textId="128A1BEE" w:rsidR="003C5521" w:rsidRPr="00286435" w:rsidRDefault="003C5521" w:rsidP="009A3081">
      <w:pPr>
        <w:spacing w:after="120"/>
        <w:jc w:val="both"/>
        <w:rPr>
          <w:rFonts w:asciiTheme="minorHAnsi" w:hAnsiTheme="minorHAnsi" w:cstheme="minorHAnsi"/>
        </w:rPr>
      </w:pPr>
      <w:r w:rsidRPr="00A94BC0">
        <w:rPr>
          <w:rFonts w:asciiTheme="minorHAnsi" w:hAnsiTheme="minorHAnsi" w:cstheme="minorHAnsi"/>
        </w:rPr>
        <w:t xml:space="preserve">Beneficjent załącza (w formie skanu oryginału lub w uzasadnionych przypadkach skanu kopii) wszystkie faktury lub inne dokumenty księgowe o równoważnej wartości dowodowej w przypadku, gdy </w:t>
      </w:r>
      <w:r w:rsidR="00427684">
        <w:rPr>
          <w:rFonts w:asciiTheme="minorHAnsi" w:hAnsiTheme="minorHAnsi" w:cstheme="minorHAnsi"/>
        </w:rPr>
        <w:t>„</w:t>
      </w:r>
      <w:r w:rsidRPr="00702745">
        <w:rPr>
          <w:rFonts w:asciiTheme="minorHAnsi" w:hAnsiTheme="minorHAnsi" w:cstheme="minorHAnsi"/>
          <w:i/>
        </w:rPr>
        <w:t>Zestawienie dokumentów</w:t>
      </w:r>
      <w:r w:rsidR="00427684">
        <w:rPr>
          <w:rFonts w:asciiTheme="minorHAnsi" w:hAnsiTheme="minorHAnsi" w:cstheme="minorHAnsi"/>
          <w:i/>
        </w:rPr>
        <w:t>”</w:t>
      </w:r>
      <w:r w:rsidRPr="00A94BC0">
        <w:rPr>
          <w:rFonts w:asciiTheme="minorHAnsi" w:hAnsiTheme="minorHAnsi" w:cstheme="minorHAnsi"/>
        </w:rPr>
        <w:t xml:space="preserve"> potwierdzających poniesione wydatki zawiera do 3 pozycji. W przeciwnym wypadku IZ </w:t>
      </w:r>
      <w:r w:rsidR="009A4AA6" w:rsidRPr="00A94BC0">
        <w:rPr>
          <w:rFonts w:asciiTheme="minorHAnsi" w:hAnsiTheme="minorHAnsi" w:cstheme="minorHAnsi"/>
        </w:rPr>
        <w:t>FEWiM</w:t>
      </w:r>
      <w:r w:rsidR="00C77854" w:rsidRPr="00A94BC0">
        <w:rPr>
          <w:rFonts w:asciiTheme="minorHAnsi" w:hAnsiTheme="minorHAnsi" w:cstheme="minorHAnsi"/>
        </w:rPr>
        <w:t xml:space="preserve"> w późniejszym terminie zwróci się do beneficjanta z prośbą </w:t>
      </w:r>
      <w:r w:rsidRPr="00A94BC0">
        <w:rPr>
          <w:rFonts w:asciiTheme="minorHAnsi" w:hAnsiTheme="minorHAnsi" w:cstheme="minorHAnsi"/>
        </w:rPr>
        <w:t xml:space="preserve">o dostarczenie próby dokumentów. </w:t>
      </w:r>
    </w:p>
    <w:p w14:paraId="6EBE01DB" w14:textId="0B8B37E0" w:rsidR="003C5521" w:rsidRPr="00286435" w:rsidRDefault="003C5521" w:rsidP="009A3081">
      <w:pPr>
        <w:tabs>
          <w:tab w:val="left" w:pos="567"/>
        </w:tabs>
        <w:spacing w:after="120"/>
        <w:jc w:val="both"/>
        <w:rPr>
          <w:rFonts w:asciiTheme="minorHAnsi" w:hAnsiTheme="minorHAnsi" w:cstheme="minorHAnsi"/>
        </w:rPr>
      </w:pPr>
      <w:r w:rsidRPr="00286435">
        <w:rPr>
          <w:rFonts w:asciiTheme="minorHAnsi" w:hAnsiTheme="minorHAnsi" w:cstheme="minorHAnsi"/>
        </w:rPr>
        <w:t xml:space="preserve">W skład dokumentacji, o której mowa powyżej </w:t>
      </w:r>
      <w:r w:rsidRPr="008D0F3B">
        <w:rPr>
          <w:rFonts w:asciiTheme="minorHAnsi" w:hAnsiTheme="minorHAnsi" w:cstheme="minorHAnsi"/>
        </w:rPr>
        <w:t>wchodz</w:t>
      </w:r>
      <w:r w:rsidR="008D0F3B" w:rsidRPr="008D0F3B">
        <w:rPr>
          <w:rFonts w:asciiTheme="minorHAnsi" w:hAnsiTheme="minorHAnsi" w:cstheme="minorHAnsi"/>
        </w:rPr>
        <w:t>ą</w:t>
      </w:r>
      <w:r w:rsidR="00636F5E">
        <w:rPr>
          <w:rFonts w:asciiTheme="minorHAnsi" w:hAnsiTheme="minorHAnsi" w:cstheme="minorHAnsi"/>
        </w:rPr>
        <w:t xml:space="preserve"> m.in.</w:t>
      </w:r>
      <w:r w:rsidRPr="008D0F3B">
        <w:rPr>
          <w:rFonts w:asciiTheme="minorHAnsi" w:hAnsiTheme="minorHAnsi" w:cstheme="minorHAnsi"/>
        </w:rPr>
        <w:t>:</w:t>
      </w:r>
    </w:p>
    <w:p w14:paraId="0A5A1211" w14:textId="77777777" w:rsidR="003C5521" w:rsidRPr="00286435" w:rsidRDefault="003C5521" w:rsidP="009A3081">
      <w:pPr>
        <w:numPr>
          <w:ilvl w:val="0"/>
          <w:numId w:val="3"/>
        </w:numPr>
        <w:tabs>
          <w:tab w:val="clear" w:pos="900"/>
          <w:tab w:val="left" w:pos="0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286435">
        <w:rPr>
          <w:rFonts w:asciiTheme="minorHAnsi" w:hAnsiTheme="minorHAnsi" w:cstheme="minorHAnsi"/>
        </w:rPr>
        <w:t>faktury lub inne dokumenty o równoważnej wartości dowodowej;</w:t>
      </w:r>
    </w:p>
    <w:p w14:paraId="3C73D20B" w14:textId="7AE0B77B" w:rsidR="003C5521" w:rsidRPr="00B74978" w:rsidRDefault="003C5521" w:rsidP="009A3081">
      <w:pPr>
        <w:numPr>
          <w:ilvl w:val="0"/>
          <w:numId w:val="3"/>
        </w:numPr>
        <w:tabs>
          <w:tab w:val="clear" w:pos="900"/>
          <w:tab w:val="num" w:pos="426"/>
          <w:tab w:val="left" w:pos="567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B74978">
        <w:rPr>
          <w:rFonts w:asciiTheme="minorHAnsi" w:hAnsiTheme="minorHAnsi" w:cstheme="minorHAnsi"/>
        </w:rPr>
        <w:t xml:space="preserve">wyciągi bankowe z rachunku bankowego </w:t>
      </w:r>
      <w:r w:rsidR="00572714" w:rsidRPr="00B74978">
        <w:rPr>
          <w:rFonts w:asciiTheme="minorHAnsi" w:hAnsiTheme="minorHAnsi" w:cstheme="minorHAnsi"/>
        </w:rPr>
        <w:t>b</w:t>
      </w:r>
      <w:r w:rsidRPr="00B74978">
        <w:rPr>
          <w:rFonts w:asciiTheme="minorHAnsi" w:hAnsiTheme="minorHAnsi" w:cstheme="minorHAnsi"/>
        </w:rPr>
        <w:t>eneficjenta;</w:t>
      </w:r>
    </w:p>
    <w:p w14:paraId="424DCEDB" w14:textId="77777777" w:rsidR="003C5521" w:rsidRPr="00B74978" w:rsidRDefault="003C5521" w:rsidP="009A3081">
      <w:pPr>
        <w:numPr>
          <w:ilvl w:val="0"/>
          <w:numId w:val="3"/>
        </w:numPr>
        <w:tabs>
          <w:tab w:val="clear" w:pos="900"/>
          <w:tab w:val="num" w:pos="426"/>
          <w:tab w:val="left" w:pos="567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B74978">
        <w:rPr>
          <w:rFonts w:asciiTheme="minorHAnsi" w:hAnsiTheme="minorHAnsi" w:cstheme="minorHAnsi"/>
        </w:rPr>
        <w:t>dokumenty potwierdzające odbiór urządzeń/sprzętu wymagających instalacji serwisowej lub wykonanie prac;</w:t>
      </w:r>
    </w:p>
    <w:p w14:paraId="3E057FC0" w14:textId="720146A1" w:rsidR="003C5521" w:rsidRPr="00B74978" w:rsidRDefault="003C5521" w:rsidP="009A3081">
      <w:pPr>
        <w:numPr>
          <w:ilvl w:val="0"/>
          <w:numId w:val="3"/>
        </w:numPr>
        <w:tabs>
          <w:tab w:val="clear" w:pos="900"/>
          <w:tab w:val="num" w:pos="426"/>
          <w:tab w:val="left" w:pos="567"/>
        </w:tabs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B74978">
        <w:rPr>
          <w:rFonts w:asciiTheme="minorHAnsi" w:hAnsiTheme="minorHAnsi" w:cstheme="minorHAnsi"/>
        </w:rPr>
        <w:t>w przypadku zakupu urządzeń/sprzętu, które nie zostały zamontowane: protokoły odbioru urządzeń/sprzętu, odbioru zleconych prac czy wykonanie usług lub przyjęcia materiałów, towarów z podaniem miejsca ich składowania;</w:t>
      </w:r>
    </w:p>
    <w:p w14:paraId="35FF85B3" w14:textId="37B4408D" w:rsidR="00B22674" w:rsidRPr="00286435" w:rsidRDefault="00B22674" w:rsidP="009A3081">
      <w:pPr>
        <w:numPr>
          <w:ilvl w:val="0"/>
          <w:numId w:val="3"/>
        </w:numPr>
        <w:tabs>
          <w:tab w:val="clear" w:pos="900"/>
          <w:tab w:val="num" w:pos="426"/>
          <w:tab w:val="left" w:pos="567"/>
        </w:tabs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286435">
        <w:rPr>
          <w:rFonts w:asciiTheme="minorHAnsi" w:hAnsiTheme="minorHAnsi"/>
        </w:rPr>
        <w:t xml:space="preserve">w przypadku zakupu towaru i prac, które nie wymagają protokołu odbioru, informację </w:t>
      </w:r>
      <w:r w:rsidRPr="00286435">
        <w:rPr>
          <w:rFonts w:asciiTheme="minorHAnsi" w:hAnsiTheme="minorHAnsi"/>
        </w:rPr>
        <w:br/>
        <w:t>o odbiorze towaru/usługi należy zamieścić na fakturze/innym dokumencie o równoważnej wartości dowodowej wraz z datą i podpisem osoby upoważnionej do odbioru;</w:t>
      </w:r>
    </w:p>
    <w:p w14:paraId="7402BA92" w14:textId="1E7772BD" w:rsidR="003C5521" w:rsidRPr="00286435" w:rsidRDefault="00B27710" w:rsidP="009A3081">
      <w:pPr>
        <w:numPr>
          <w:ilvl w:val="0"/>
          <w:numId w:val="3"/>
        </w:numPr>
        <w:tabs>
          <w:tab w:val="clear" w:pos="900"/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przypadku szkoleń m. in.:</w:t>
      </w:r>
    </w:p>
    <w:p w14:paraId="27BC5A5E" w14:textId="30076185" w:rsidR="003C5521" w:rsidRPr="00B74978" w:rsidRDefault="00B27710" w:rsidP="009A3081">
      <w:pPr>
        <w:tabs>
          <w:tab w:val="num" w:pos="426"/>
        </w:tabs>
        <w:spacing w:after="120"/>
        <w:ind w:left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lista obecności,</w:t>
      </w:r>
    </w:p>
    <w:p w14:paraId="7FE38E34" w14:textId="4A751A4F" w:rsidR="003C5521" w:rsidRPr="00B74978" w:rsidRDefault="00B27710" w:rsidP="009A3081">
      <w:pPr>
        <w:tabs>
          <w:tab w:val="num" w:pos="426"/>
        </w:tabs>
        <w:spacing w:after="120"/>
        <w:ind w:left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zaproszenie,</w:t>
      </w:r>
    </w:p>
    <w:p w14:paraId="57D35AB9" w14:textId="530B1557" w:rsidR="003C5521" w:rsidRPr="00B74978" w:rsidRDefault="00B27710" w:rsidP="009A3081">
      <w:pPr>
        <w:tabs>
          <w:tab w:val="num" w:pos="426"/>
        </w:tabs>
        <w:spacing w:after="120"/>
        <w:ind w:left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program szkolenia,</w:t>
      </w:r>
    </w:p>
    <w:p w14:paraId="624C5288" w14:textId="73F37807" w:rsidR="003C5521" w:rsidRPr="00B74978" w:rsidRDefault="00B27710" w:rsidP="009A3081">
      <w:pPr>
        <w:tabs>
          <w:tab w:val="num" w:pos="426"/>
        </w:tabs>
        <w:spacing w:after="120"/>
        <w:ind w:left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zgłoszenia,</w:t>
      </w:r>
    </w:p>
    <w:p w14:paraId="250717C1" w14:textId="48EDD0F3" w:rsidR="003C5521" w:rsidRPr="00042FE8" w:rsidRDefault="00B27710" w:rsidP="00B369B3">
      <w:pPr>
        <w:pStyle w:val="Tekstkomentarza"/>
        <w:ind w:left="426"/>
        <w:rPr>
          <w:rFonts w:asciiTheme="minorHAnsi" w:hAnsiTheme="minorHAnsi" w:cstheme="minorHAnsi"/>
        </w:rPr>
      </w:pPr>
      <w:r w:rsidRPr="00042FE8">
        <w:rPr>
          <w:rFonts w:asciiTheme="minorHAnsi" w:hAnsiTheme="minorHAnsi" w:cstheme="minorHAnsi"/>
          <w:sz w:val="22"/>
          <w:szCs w:val="22"/>
        </w:rPr>
        <w:t>- certyfikaty</w:t>
      </w:r>
      <w:r w:rsidR="008000A2" w:rsidRPr="00042FE8">
        <w:rPr>
          <w:rFonts w:asciiTheme="minorHAnsi" w:hAnsiTheme="minorHAnsi" w:cstheme="minorHAnsi"/>
          <w:sz w:val="22"/>
          <w:szCs w:val="22"/>
        </w:rPr>
        <w:t xml:space="preserve">/przykładowy certyfikat  - </w:t>
      </w:r>
      <w:r w:rsidR="008A72E1" w:rsidRPr="00042FE8">
        <w:rPr>
          <w:sz w:val="22"/>
          <w:szCs w:val="22"/>
        </w:rPr>
        <w:t>w przypadku szkoleń w których liczba uczestników liczy ponad 10 osób możliwe jest przedłożenie tzw. „przykładowego certyfikatu” przy jednoczesnym załączeniu listy obecności oraz dokumentu potwierdzającego odbiór certyfikatów</w:t>
      </w:r>
      <w:r w:rsidR="008A72E1" w:rsidRPr="00B369B3">
        <w:rPr>
          <w:rStyle w:val="Odwoaniedokomentarza"/>
          <w:sz w:val="22"/>
          <w:szCs w:val="22"/>
        </w:rPr>
        <w:t>.</w:t>
      </w:r>
    </w:p>
    <w:p w14:paraId="1C27139E" w14:textId="718CC123" w:rsidR="003C5521" w:rsidRPr="00DD3948" w:rsidRDefault="00B27710" w:rsidP="009A3081">
      <w:pPr>
        <w:tabs>
          <w:tab w:val="num" w:pos="426"/>
        </w:tabs>
        <w:spacing w:after="120"/>
        <w:ind w:left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- umowa,</w:t>
      </w:r>
    </w:p>
    <w:p w14:paraId="22285956" w14:textId="3FDA3CEF" w:rsidR="003C5521" w:rsidRPr="004D663D" w:rsidRDefault="003C5521" w:rsidP="009A3081">
      <w:pPr>
        <w:tabs>
          <w:tab w:val="num" w:pos="426"/>
        </w:tabs>
        <w:spacing w:after="120"/>
        <w:ind w:left="425"/>
        <w:jc w:val="both"/>
        <w:rPr>
          <w:rFonts w:asciiTheme="minorHAnsi" w:hAnsiTheme="minorHAnsi" w:cstheme="minorHAnsi"/>
        </w:rPr>
      </w:pPr>
      <w:r w:rsidRPr="00F97E31">
        <w:rPr>
          <w:rFonts w:asciiTheme="minorHAnsi" w:hAnsiTheme="minorHAnsi" w:cstheme="minorHAnsi"/>
        </w:rPr>
        <w:t>- protokół</w:t>
      </w:r>
      <w:r w:rsidR="00B27710">
        <w:rPr>
          <w:rFonts w:asciiTheme="minorHAnsi" w:hAnsiTheme="minorHAnsi" w:cstheme="minorHAnsi"/>
        </w:rPr>
        <w:t>.</w:t>
      </w:r>
    </w:p>
    <w:p w14:paraId="42BBBC46" w14:textId="56CDAFC3" w:rsidR="003C5521" w:rsidRPr="00CF590C" w:rsidRDefault="003C5521" w:rsidP="00CF590C">
      <w:pPr>
        <w:numPr>
          <w:ilvl w:val="0"/>
          <w:numId w:val="3"/>
        </w:numPr>
        <w:tabs>
          <w:tab w:val="clear" w:pos="900"/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526245">
        <w:rPr>
          <w:rFonts w:asciiTheme="minorHAnsi" w:hAnsiTheme="minorHAnsi" w:cstheme="minorHAnsi"/>
        </w:rPr>
        <w:t xml:space="preserve">w przypadku delegacji m. in. </w:t>
      </w:r>
      <w:r w:rsidRPr="00CF590C">
        <w:rPr>
          <w:rFonts w:asciiTheme="minorHAnsi" w:hAnsiTheme="minorHAnsi" w:cstheme="minorHAnsi"/>
        </w:rPr>
        <w:t>dokumenty potwierdzające poszczególne wydatki oraz dokumentujące cel podróży (nie dotyczy diet oraz wydatków objętych ryczałtami);</w:t>
      </w:r>
    </w:p>
    <w:p w14:paraId="3732A239" w14:textId="77777777" w:rsidR="003C5521" w:rsidRPr="00286435" w:rsidRDefault="003C5521" w:rsidP="009A3081">
      <w:pPr>
        <w:numPr>
          <w:ilvl w:val="0"/>
          <w:numId w:val="3"/>
        </w:numPr>
        <w:tabs>
          <w:tab w:val="clear" w:pos="900"/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286435">
        <w:rPr>
          <w:rFonts w:asciiTheme="minorHAnsi" w:hAnsiTheme="minorHAnsi" w:cstheme="minorHAnsi"/>
        </w:rPr>
        <w:t>w przypadku nagród i premii – odpowiedni dokument potwierdzający, że nagrody i premie zostały udzielone na takich samych zasadach jak innym pracownikom instytucji  (np. regulamin wynagradzania);</w:t>
      </w:r>
    </w:p>
    <w:p w14:paraId="2C862D04" w14:textId="23CDC0D1" w:rsidR="003C5521" w:rsidRPr="00286435" w:rsidRDefault="003C5521" w:rsidP="009A3081">
      <w:pPr>
        <w:numPr>
          <w:ilvl w:val="0"/>
          <w:numId w:val="3"/>
        </w:numPr>
        <w:tabs>
          <w:tab w:val="clear" w:pos="900"/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286435">
        <w:rPr>
          <w:rFonts w:asciiTheme="minorHAnsi" w:hAnsiTheme="minorHAnsi" w:cstheme="minorHAnsi"/>
        </w:rPr>
        <w:t xml:space="preserve">w przydatku rozliczania kosztów dodatkowych (np. kosztów diet, przejazdów, zakwaterowania) </w:t>
      </w:r>
      <w:r w:rsidR="00297B8F">
        <w:rPr>
          <w:rFonts w:asciiTheme="minorHAnsi" w:hAnsiTheme="minorHAnsi" w:cstheme="minorHAnsi"/>
        </w:rPr>
        <w:br/>
      </w:r>
      <w:r w:rsidRPr="00286435">
        <w:rPr>
          <w:rFonts w:asciiTheme="minorHAnsi" w:hAnsiTheme="minorHAnsi" w:cstheme="minorHAnsi"/>
        </w:rPr>
        <w:t>w ramach studiów podyplomowych – odpowiedni dokument potwierdzający, ze możliwość finansowania takich wydatków wynika bezpośrednio z regulacji wewnętrznych instytucji i obejmuje wszystkich pracow</w:t>
      </w:r>
      <w:r w:rsidR="00297B8F">
        <w:rPr>
          <w:rFonts w:asciiTheme="minorHAnsi" w:hAnsiTheme="minorHAnsi" w:cstheme="minorHAnsi"/>
        </w:rPr>
        <w:t>ników na takich samych zasadach</w:t>
      </w:r>
      <w:r w:rsidRPr="00286435">
        <w:rPr>
          <w:rFonts w:asciiTheme="minorHAnsi" w:hAnsiTheme="minorHAnsi" w:cstheme="minorHAnsi"/>
        </w:rPr>
        <w:t xml:space="preserve"> oraz w razie konieczności inne dokumenty księgowe potwierdzające dokonanie wydatku.</w:t>
      </w:r>
    </w:p>
    <w:p w14:paraId="01803A62" w14:textId="25150606" w:rsidR="003C5521" w:rsidRPr="00DD3948" w:rsidRDefault="003C5521" w:rsidP="009A3081">
      <w:pPr>
        <w:spacing w:after="120"/>
        <w:jc w:val="both"/>
        <w:rPr>
          <w:rFonts w:asciiTheme="minorHAnsi" w:hAnsiTheme="minorHAnsi" w:cstheme="minorHAnsi"/>
        </w:rPr>
      </w:pPr>
      <w:r w:rsidRPr="00286435">
        <w:rPr>
          <w:rFonts w:asciiTheme="minorHAnsi" w:hAnsiTheme="minorHAnsi" w:cstheme="minorHAnsi"/>
        </w:rPr>
        <w:t xml:space="preserve">Wszystkie </w:t>
      </w:r>
      <w:r w:rsidR="00F34F48">
        <w:rPr>
          <w:rFonts w:asciiTheme="minorHAnsi" w:hAnsiTheme="minorHAnsi" w:cstheme="minorHAnsi"/>
        </w:rPr>
        <w:t>skany kopii</w:t>
      </w:r>
      <w:r w:rsidRPr="00286435">
        <w:rPr>
          <w:rFonts w:asciiTheme="minorHAnsi" w:hAnsiTheme="minorHAnsi" w:cstheme="minorHAnsi"/>
        </w:rPr>
        <w:t xml:space="preserve"> dokumentów powinny być potwierdzone za zgodność z oryginałem. Przez kopię potwierdzoną za zgodność z oryginałem należy rozumieć</w:t>
      </w:r>
      <w:r w:rsidRPr="00DD3948">
        <w:rPr>
          <w:rFonts w:asciiTheme="minorHAnsi" w:hAnsiTheme="minorHAnsi" w:cstheme="minorHAnsi"/>
        </w:rPr>
        <w:t>:</w:t>
      </w:r>
    </w:p>
    <w:p w14:paraId="2F4C84E3" w14:textId="104988D2" w:rsidR="003C5521" w:rsidRPr="00F97E31" w:rsidRDefault="003C5521" w:rsidP="009A3081">
      <w:pPr>
        <w:numPr>
          <w:ilvl w:val="0"/>
          <w:numId w:val="4"/>
        </w:numPr>
        <w:tabs>
          <w:tab w:val="clear" w:pos="1077"/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DD3948">
        <w:rPr>
          <w:rFonts w:asciiTheme="minorHAnsi" w:hAnsiTheme="minorHAnsi" w:cstheme="minorHAnsi"/>
        </w:rPr>
        <w:t>kopię dokumentu zawierającą klauzulę „za zgodność z oryginałem” umieszczoną na każdej stronie dokumentu wraz z datą i czytelnym podpisem lub parafką i pieczątką imienną osoby uprawnionej do potwierdzania doku</w:t>
      </w:r>
      <w:r w:rsidR="0071751B">
        <w:rPr>
          <w:rFonts w:asciiTheme="minorHAnsi" w:hAnsiTheme="minorHAnsi" w:cstheme="minorHAnsi"/>
        </w:rPr>
        <w:t>mentów za zgodność z oryginałem;</w:t>
      </w:r>
    </w:p>
    <w:p w14:paraId="2592D6A7" w14:textId="14FD973C" w:rsidR="003C5521" w:rsidRPr="00526245" w:rsidRDefault="003C5521" w:rsidP="009A3081">
      <w:pPr>
        <w:numPr>
          <w:ilvl w:val="0"/>
          <w:numId w:val="4"/>
        </w:numPr>
        <w:tabs>
          <w:tab w:val="clear" w:pos="1077"/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4D663D">
        <w:rPr>
          <w:rFonts w:asciiTheme="minorHAnsi" w:hAnsiTheme="minorHAnsi" w:cstheme="minorHAnsi"/>
        </w:rPr>
        <w:t xml:space="preserve">kopię dokumentu zawierającą na pierwszej stronie dokumentu klauzulę „za zgodność </w:t>
      </w:r>
      <w:r w:rsidRPr="004D663D">
        <w:rPr>
          <w:rFonts w:asciiTheme="minorHAnsi" w:hAnsiTheme="minorHAnsi" w:cstheme="minorHAnsi"/>
        </w:rPr>
        <w:br/>
        <w:t>z oryginałem od strony… do strony…” wraz z datą i czytelnym podpisem lub parafką i pieczątką imienną osoby uprawnionej do potwierdzania dokumentów za zgodność z oryginałem (wszystkie strony tak potwierdzonego do</w:t>
      </w:r>
      <w:r w:rsidR="0071751B">
        <w:rPr>
          <w:rFonts w:asciiTheme="minorHAnsi" w:hAnsiTheme="minorHAnsi" w:cstheme="minorHAnsi"/>
        </w:rPr>
        <w:t>kumentu muszą być ponumerowane);</w:t>
      </w:r>
    </w:p>
    <w:p w14:paraId="0D419003" w14:textId="5011D46C" w:rsidR="003C5521" w:rsidRPr="0013204C" w:rsidRDefault="003C5521" w:rsidP="009A3081">
      <w:pPr>
        <w:numPr>
          <w:ilvl w:val="0"/>
          <w:numId w:val="4"/>
        </w:numPr>
        <w:tabs>
          <w:tab w:val="clear" w:pos="1077"/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13204C">
        <w:rPr>
          <w:rFonts w:asciiTheme="minorHAnsi" w:hAnsiTheme="minorHAnsi" w:cstheme="minorHAnsi"/>
        </w:rPr>
        <w:t xml:space="preserve">w przypadku wyciągów bankowych – kopię wyciągu zawierającą klauzulę „zgodność wydruku </w:t>
      </w:r>
      <w:r w:rsidR="00E74E08">
        <w:rPr>
          <w:rFonts w:asciiTheme="minorHAnsi" w:hAnsiTheme="minorHAnsi" w:cstheme="minorHAnsi"/>
        </w:rPr>
        <w:br/>
      </w:r>
      <w:r w:rsidRPr="0013204C">
        <w:rPr>
          <w:rFonts w:asciiTheme="minorHAnsi" w:hAnsiTheme="minorHAnsi" w:cstheme="minorHAnsi"/>
        </w:rPr>
        <w:t xml:space="preserve">z wersją elektroniczną” lub „za zgodność z oryginałem” (w przypadku wyciągów bankowych wielostronicowych należy </w:t>
      </w:r>
      <w:r w:rsidR="00A5525B">
        <w:rPr>
          <w:rFonts w:asciiTheme="minorHAnsi" w:hAnsiTheme="minorHAnsi" w:cstheme="minorHAnsi"/>
        </w:rPr>
        <w:t>postąpić analogicznie do pkt.2)</w:t>
      </w:r>
      <w:r w:rsidRPr="0013204C">
        <w:rPr>
          <w:rFonts w:asciiTheme="minorHAnsi" w:hAnsiTheme="minorHAnsi" w:cstheme="minorHAnsi"/>
        </w:rPr>
        <w:t xml:space="preserve">, umieszczoną na każdej stronie wraz </w:t>
      </w:r>
      <w:r w:rsidR="00E74E08">
        <w:rPr>
          <w:rFonts w:asciiTheme="minorHAnsi" w:hAnsiTheme="minorHAnsi" w:cstheme="minorHAnsi"/>
        </w:rPr>
        <w:br/>
      </w:r>
      <w:r w:rsidRPr="0013204C">
        <w:rPr>
          <w:rFonts w:asciiTheme="minorHAnsi" w:hAnsiTheme="minorHAnsi" w:cstheme="minorHAnsi"/>
        </w:rPr>
        <w:t>z datą i czytelnym podpisem lub parafką i pieczątką imienną osoby uprawnionej do potwierdzania dokument</w:t>
      </w:r>
      <w:r w:rsidR="0071751B">
        <w:rPr>
          <w:rFonts w:asciiTheme="minorHAnsi" w:hAnsiTheme="minorHAnsi" w:cstheme="minorHAnsi"/>
        </w:rPr>
        <w:t>ów za zgodność z oryginałem;</w:t>
      </w:r>
    </w:p>
    <w:p w14:paraId="273E7BED" w14:textId="66426FF9" w:rsidR="003C5521" w:rsidRPr="00286435" w:rsidRDefault="003C5521" w:rsidP="009A3081">
      <w:pPr>
        <w:numPr>
          <w:ilvl w:val="0"/>
          <w:numId w:val="4"/>
        </w:numPr>
        <w:tabs>
          <w:tab w:val="clear" w:pos="1077"/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286435">
        <w:rPr>
          <w:rFonts w:asciiTheme="minorHAnsi" w:hAnsiTheme="minorHAnsi" w:cstheme="minorHAnsi"/>
        </w:rPr>
        <w:t xml:space="preserve">w skrajnym przypadku, gdy nie ma możliwości pozyskania oryginału dokumentu i dostępna jest tylko kopia już raz potwierdzona za zgodność z oryginałem, wówczas taką kopię należy skserować i opatrzyć datą i czytelnym podpisem lub parafką i pieczątką imienną osoby uprawnionej </w:t>
      </w:r>
      <w:r w:rsidR="00FE023F">
        <w:rPr>
          <w:rFonts w:asciiTheme="minorHAnsi" w:hAnsiTheme="minorHAnsi" w:cstheme="minorHAnsi"/>
        </w:rPr>
        <w:br/>
      </w:r>
      <w:r w:rsidRPr="00286435">
        <w:rPr>
          <w:rFonts w:asciiTheme="minorHAnsi" w:hAnsiTheme="minorHAnsi" w:cstheme="minorHAnsi"/>
        </w:rPr>
        <w:t>do potwierdzania dokumentów za zgodność z oryginałem.</w:t>
      </w:r>
    </w:p>
    <w:p w14:paraId="2324F11A" w14:textId="49567742" w:rsidR="003C5521" w:rsidRPr="0071458A" w:rsidRDefault="003C5521" w:rsidP="009A3081">
      <w:pPr>
        <w:spacing w:after="120"/>
        <w:jc w:val="both"/>
        <w:rPr>
          <w:rFonts w:asciiTheme="minorHAnsi" w:hAnsiTheme="minorHAnsi" w:cstheme="minorHAnsi"/>
        </w:rPr>
      </w:pPr>
      <w:r w:rsidRPr="00286435">
        <w:rPr>
          <w:rFonts w:asciiTheme="minorHAnsi" w:hAnsiTheme="minorHAnsi" w:cstheme="minorHAnsi"/>
        </w:rPr>
        <w:t xml:space="preserve">Faktury/inne dokumenty księgowe o równoważnej wartości dowodowej wystawione w walutach obcych są dopuszczane przez IZ </w:t>
      </w:r>
      <w:r w:rsidR="0071458A">
        <w:rPr>
          <w:rFonts w:asciiTheme="minorHAnsi" w:hAnsiTheme="minorHAnsi" w:cstheme="minorHAnsi"/>
        </w:rPr>
        <w:t xml:space="preserve">FEWiM </w:t>
      </w:r>
      <w:r w:rsidRPr="0071458A">
        <w:rPr>
          <w:rFonts w:asciiTheme="minorHAnsi" w:hAnsiTheme="minorHAnsi" w:cstheme="minorHAnsi"/>
        </w:rPr>
        <w:t>pod warunkiem, że będą one przetłumaczone</w:t>
      </w:r>
      <w:r w:rsidR="00CF39DC">
        <w:rPr>
          <w:rFonts w:asciiTheme="minorHAnsi" w:hAnsiTheme="minorHAnsi" w:cstheme="minorHAnsi"/>
        </w:rPr>
        <w:t xml:space="preserve"> na język polski</w:t>
      </w:r>
      <w:r w:rsidRPr="0071458A">
        <w:rPr>
          <w:rFonts w:asciiTheme="minorHAnsi" w:hAnsiTheme="minorHAnsi" w:cstheme="minorHAnsi"/>
        </w:rPr>
        <w:t xml:space="preserve"> </w:t>
      </w:r>
      <w:r w:rsidR="00E74E08">
        <w:rPr>
          <w:rFonts w:asciiTheme="minorHAnsi" w:hAnsiTheme="minorHAnsi" w:cstheme="minorHAnsi"/>
        </w:rPr>
        <w:br/>
      </w:r>
      <w:r w:rsidRPr="0071458A">
        <w:rPr>
          <w:rFonts w:asciiTheme="minorHAnsi" w:hAnsiTheme="minorHAnsi" w:cstheme="minorHAnsi"/>
        </w:rPr>
        <w:t>i przewalutowane</w:t>
      </w:r>
      <w:r w:rsidR="00B22C4C">
        <w:rPr>
          <w:rFonts w:asciiTheme="minorHAnsi" w:hAnsiTheme="minorHAnsi" w:cstheme="minorHAnsi"/>
        </w:rPr>
        <w:t xml:space="preserve"> </w:t>
      </w:r>
      <w:r w:rsidR="00B22C4C" w:rsidRPr="00F90CCA">
        <w:rPr>
          <w:rFonts w:asciiTheme="minorHAnsi" w:hAnsiTheme="minorHAnsi" w:cs="Arial"/>
        </w:rPr>
        <w:t>na walutę polską</w:t>
      </w:r>
      <w:r w:rsidRPr="00B22C4C">
        <w:rPr>
          <w:rFonts w:asciiTheme="minorHAnsi" w:hAnsiTheme="minorHAnsi" w:cstheme="minorHAnsi"/>
        </w:rPr>
        <w:t>.</w:t>
      </w:r>
    </w:p>
    <w:p w14:paraId="5B4244E7" w14:textId="77777777" w:rsidR="003C5521" w:rsidRPr="00B74978" w:rsidRDefault="003C5521" w:rsidP="009A3081">
      <w:pPr>
        <w:spacing w:after="120"/>
        <w:jc w:val="both"/>
        <w:rPr>
          <w:rFonts w:asciiTheme="minorHAnsi" w:hAnsiTheme="minorHAnsi" w:cstheme="minorHAnsi"/>
        </w:rPr>
      </w:pPr>
      <w:r w:rsidRPr="00B74978">
        <w:rPr>
          <w:rFonts w:asciiTheme="minorHAnsi" w:hAnsiTheme="minorHAnsi" w:cstheme="minorHAnsi"/>
        </w:rPr>
        <w:t xml:space="preserve">Tłumaczenie winno być podpisane przez osobę dokonującą tłumaczenia wraz z datą jego wystawienia. Tłumaczenie faktury wystawionej w obcym języku nie musi być wykonane przez tłumacza przysięgłego. W przypadku wątpliwości, IZ może wezwać beneficjenta do przetłumaczenia dowodów poniesienia kosztu na język polski przez tłumacza przysięgłego. </w:t>
      </w:r>
    </w:p>
    <w:p w14:paraId="185A3AEF" w14:textId="77777777" w:rsidR="003C5521" w:rsidRPr="00B74978" w:rsidRDefault="003C5521" w:rsidP="009A3081">
      <w:pPr>
        <w:spacing w:after="120"/>
        <w:jc w:val="both"/>
        <w:rPr>
          <w:rFonts w:asciiTheme="minorHAnsi" w:hAnsiTheme="minorHAnsi" w:cstheme="minorHAnsi"/>
        </w:rPr>
      </w:pPr>
      <w:r w:rsidRPr="00B74978">
        <w:rPr>
          <w:rFonts w:asciiTheme="minorHAnsi" w:hAnsiTheme="minorHAnsi" w:cstheme="minorHAnsi"/>
        </w:rPr>
        <w:t>W opisie dokumentu należy wskazać sposób przewalutowania faktury wystawionej w walutach obcych. W przypadku faktury płaconej w transzach, każdą transzę należy rozliczyć oddzielnie. W opisie należy wyszczególnić każdą zapłaconą transzę wraz z określeniem sposobu przewalutowania.</w:t>
      </w:r>
    </w:p>
    <w:p w14:paraId="589398EC" w14:textId="6EAE27E4" w:rsidR="003C5521" w:rsidRPr="00286435" w:rsidRDefault="003C5521" w:rsidP="009A3081">
      <w:pPr>
        <w:spacing w:after="120"/>
        <w:jc w:val="both"/>
        <w:rPr>
          <w:rFonts w:asciiTheme="minorHAnsi" w:hAnsiTheme="minorHAnsi" w:cstheme="minorHAnsi"/>
        </w:rPr>
      </w:pPr>
      <w:r w:rsidRPr="00B74978">
        <w:rPr>
          <w:rFonts w:asciiTheme="minorHAnsi" w:hAnsiTheme="minorHAnsi" w:cstheme="minorHAnsi"/>
        </w:rPr>
        <w:lastRenderedPageBreak/>
        <w:t>Wartość operacji gospodarczej wyrażonej w walutach obcych przelicza się zgodnie z art. 30 ust. 2 ustawy o rachunkowo</w:t>
      </w:r>
      <w:r w:rsidR="000460B6">
        <w:rPr>
          <w:rFonts w:asciiTheme="minorHAnsi" w:hAnsiTheme="minorHAnsi" w:cstheme="minorHAnsi"/>
        </w:rPr>
        <w:t xml:space="preserve">ści z dnia 29 września 1994 r. </w:t>
      </w:r>
      <w:r w:rsidRPr="00286435">
        <w:rPr>
          <w:rFonts w:asciiTheme="minorHAnsi" w:hAnsiTheme="minorHAnsi" w:cstheme="minorHAnsi"/>
        </w:rPr>
        <w:t>tj. odpowiednio po kursie:</w:t>
      </w:r>
    </w:p>
    <w:p w14:paraId="315E751F" w14:textId="4DB96C8F" w:rsidR="003C5521" w:rsidRPr="00B74978" w:rsidRDefault="003C5521" w:rsidP="009A3081">
      <w:pPr>
        <w:numPr>
          <w:ilvl w:val="0"/>
          <w:numId w:val="1"/>
        </w:numPr>
        <w:tabs>
          <w:tab w:val="clear" w:pos="1077"/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67EC0">
        <w:rPr>
          <w:rFonts w:asciiTheme="minorHAnsi" w:hAnsiTheme="minorHAnsi" w:cstheme="minorHAnsi"/>
        </w:rPr>
        <w:t>faktycznie zastosowanym w tym dniu, wynikającym z charakteru operacji - w przypadku sprzedaży lub kupna walut oraz z</w:t>
      </w:r>
      <w:r w:rsidRPr="00B74978">
        <w:rPr>
          <w:rFonts w:asciiTheme="minorHAnsi" w:hAnsiTheme="minorHAnsi" w:cstheme="minorHAnsi"/>
        </w:rPr>
        <w:t>apłaty należności lub zobowiązań;</w:t>
      </w:r>
    </w:p>
    <w:p w14:paraId="0FBFE282" w14:textId="77777777" w:rsidR="003C5521" w:rsidRPr="00B74978" w:rsidRDefault="003C5521" w:rsidP="009A3081">
      <w:pPr>
        <w:numPr>
          <w:ilvl w:val="0"/>
          <w:numId w:val="1"/>
        </w:numPr>
        <w:tabs>
          <w:tab w:val="clear" w:pos="1077"/>
          <w:tab w:val="num" w:pos="426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B74978">
        <w:rPr>
          <w:rFonts w:asciiTheme="minorHAnsi" w:hAnsiTheme="minorHAnsi" w:cstheme="minorHAnsi"/>
        </w:rPr>
        <w:t>średnim ogłoszonym dla danej waluty przez Narodowy Bank Polski z dnia poprzedzającego ten dzień - w przypadku zapłaty należności lub zobowiązań, jeżeli nie jest zasadne zastosowanie kursu, o którym mowa w pkt 1, a także w przypadku pozostałych operacji.</w:t>
      </w:r>
    </w:p>
    <w:p w14:paraId="4F614A33" w14:textId="41984C7B" w:rsidR="003C5521" w:rsidRPr="00B74978" w:rsidRDefault="003C5521" w:rsidP="009A3081">
      <w:pPr>
        <w:spacing w:after="120"/>
        <w:jc w:val="both"/>
        <w:rPr>
          <w:rFonts w:asciiTheme="minorHAnsi" w:hAnsiTheme="minorHAnsi" w:cstheme="minorHAnsi"/>
        </w:rPr>
      </w:pPr>
      <w:r w:rsidRPr="00B74978">
        <w:rPr>
          <w:rFonts w:asciiTheme="minorHAnsi" w:hAnsiTheme="minorHAnsi" w:cstheme="minorHAnsi"/>
        </w:rPr>
        <w:t>Na oryginale każdej faktury lub dokumencie o równoważnej wartości dowodowej należy umieścić opis zg</w:t>
      </w:r>
      <w:r w:rsidR="000460B6">
        <w:rPr>
          <w:rFonts w:asciiTheme="minorHAnsi" w:hAnsiTheme="minorHAnsi" w:cstheme="minorHAnsi"/>
        </w:rPr>
        <w:t>odny z poniższym</w:t>
      </w:r>
      <w:r w:rsidRPr="00B74978">
        <w:rPr>
          <w:rFonts w:asciiTheme="minorHAnsi" w:hAnsiTheme="minorHAnsi" w:cstheme="minorHAnsi"/>
        </w:rPr>
        <w:t xml:space="preserve"> wzorem. Faktura lub inny dokument o równoważnej wartości dowodowej powinien zostać opisany przed wykonaniem kserokopii potwierdzonej za zgodność z oryginałem.</w:t>
      </w:r>
    </w:p>
    <w:p w14:paraId="5BAFCC04" w14:textId="17B0F063" w:rsidR="003C5521" w:rsidRPr="00B74978" w:rsidRDefault="003C5521" w:rsidP="009A3081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B74978">
        <w:rPr>
          <w:rFonts w:asciiTheme="minorHAnsi" w:hAnsiTheme="minorHAnsi" w:cstheme="minorHAnsi"/>
          <w:b/>
        </w:rPr>
        <w:t xml:space="preserve">OPIS </w:t>
      </w:r>
      <w:r w:rsidR="00572714" w:rsidRPr="00B74978">
        <w:rPr>
          <w:rFonts w:asciiTheme="minorHAnsi" w:hAnsiTheme="minorHAnsi" w:cstheme="minorHAnsi"/>
          <w:b/>
        </w:rPr>
        <w:t xml:space="preserve">FAKTURY/INNEGO </w:t>
      </w:r>
      <w:r w:rsidRPr="00B74978">
        <w:rPr>
          <w:rFonts w:asciiTheme="minorHAnsi" w:hAnsiTheme="minorHAnsi" w:cstheme="minorHAnsi"/>
          <w:b/>
        </w:rPr>
        <w:t>DOKUMENTU ŹRÓDŁOWEGO</w:t>
      </w:r>
    </w:p>
    <w:p w14:paraId="02328B2D" w14:textId="288EB838" w:rsidR="003C5521" w:rsidRPr="00B74978" w:rsidRDefault="003C5521" w:rsidP="009A3081">
      <w:pPr>
        <w:spacing w:after="120"/>
        <w:jc w:val="both"/>
        <w:rPr>
          <w:rFonts w:asciiTheme="minorHAnsi" w:hAnsiTheme="minorHAnsi" w:cstheme="minorHAnsi"/>
        </w:rPr>
      </w:pPr>
      <w:r w:rsidRPr="004526F9">
        <w:rPr>
          <w:rFonts w:asciiTheme="minorHAnsi" w:hAnsiTheme="minorHAnsi" w:cstheme="minorHAnsi"/>
        </w:rPr>
        <w:t>Faktury/inne dokumenty księgowe o równoważnej wartości dowodowej powinny być opatrzone adnotacją w zakresie informacji o</w:t>
      </w:r>
      <w:r w:rsidR="00CA327B" w:rsidRPr="004526F9">
        <w:rPr>
          <w:rFonts w:asciiTheme="minorHAnsi" w:hAnsiTheme="minorHAnsi" w:cstheme="minorHAnsi"/>
        </w:rPr>
        <w:t xml:space="preserve"> źródle</w:t>
      </w:r>
      <w:r w:rsidRPr="004526F9">
        <w:rPr>
          <w:rFonts w:asciiTheme="minorHAnsi" w:hAnsiTheme="minorHAnsi" w:cstheme="minorHAnsi"/>
        </w:rPr>
        <w:t xml:space="preserve"> finansowani</w:t>
      </w:r>
      <w:r w:rsidR="00CA327B" w:rsidRPr="004526F9">
        <w:rPr>
          <w:rFonts w:asciiTheme="minorHAnsi" w:hAnsiTheme="minorHAnsi" w:cstheme="minorHAnsi"/>
        </w:rPr>
        <w:t>a</w:t>
      </w:r>
      <w:r w:rsidRPr="004526F9">
        <w:rPr>
          <w:rFonts w:asciiTheme="minorHAnsi" w:hAnsiTheme="minorHAnsi" w:cstheme="minorHAnsi"/>
        </w:rPr>
        <w:t xml:space="preserve">. Nie jest możliwe używanie skrótów. Proponuje się stosować następujący zapis: </w:t>
      </w:r>
      <w:r w:rsidRPr="00A9007F">
        <w:rPr>
          <w:rFonts w:asciiTheme="minorHAnsi" w:hAnsiTheme="minorHAnsi" w:cstheme="minorHAnsi"/>
          <w:i/>
        </w:rPr>
        <w:t>„</w:t>
      </w:r>
      <w:r w:rsidR="00B046EC" w:rsidRPr="00A9007F">
        <w:rPr>
          <w:rFonts w:asciiTheme="minorHAnsi" w:hAnsiTheme="minorHAnsi" w:cstheme="minorHAnsi"/>
          <w:i/>
        </w:rPr>
        <w:t xml:space="preserve">zakup dofinansowany </w:t>
      </w:r>
      <w:r w:rsidR="00A9007F" w:rsidRPr="00A9007F">
        <w:rPr>
          <w:rFonts w:asciiTheme="minorHAnsi" w:hAnsiTheme="minorHAnsi" w:cstheme="minorHAnsi"/>
          <w:i/>
        </w:rPr>
        <w:t xml:space="preserve">przez Unię Europejską w </w:t>
      </w:r>
      <w:r w:rsidR="00B046EC" w:rsidRPr="00A9007F">
        <w:rPr>
          <w:rFonts w:asciiTheme="minorHAnsi" w:hAnsiTheme="minorHAnsi" w:cstheme="minorHAnsi"/>
          <w:i/>
        </w:rPr>
        <w:t>ramach Programu Fundusze Europejskie dla Warmii i Mazur 2021-2027</w:t>
      </w:r>
      <w:r w:rsidRPr="00A9007F">
        <w:rPr>
          <w:rFonts w:asciiTheme="minorHAnsi" w:hAnsiTheme="minorHAnsi" w:cstheme="minorHAnsi"/>
          <w:i/>
        </w:rPr>
        <w:t>”.</w:t>
      </w:r>
    </w:p>
    <w:p w14:paraId="6811E907" w14:textId="652F1A89" w:rsidR="003C5521" w:rsidRPr="00B74978" w:rsidRDefault="003C5521" w:rsidP="009A3081">
      <w:pPr>
        <w:spacing w:after="120"/>
        <w:jc w:val="both"/>
        <w:rPr>
          <w:rFonts w:asciiTheme="minorHAnsi" w:hAnsiTheme="minorHAnsi" w:cstheme="minorHAnsi"/>
        </w:rPr>
      </w:pPr>
      <w:r w:rsidRPr="00B74978">
        <w:rPr>
          <w:rFonts w:asciiTheme="minorHAnsi" w:hAnsiTheme="minorHAnsi" w:cstheme="minorHAnsi"/>
        </w:rPr>
        <w:t xml:space="preserve">Zapis ten może również występować w formie pieczęci. Adnotacja ta powinna być umieszczona na pierwszej stronie oryginału faktury/innego dokumentu o równoważnej wartości dowodowej </w:t>
      </w:r>
      <w:r w:rsidR="00461983">
        <w:rPr>
          <w:rFonts w:asciiTheme="minorHAnsi" w:hAnsiTheme="minorHAnsi" w:cstheme="minorHAnsi"/>
        </w:rPr>
        <w:br/>
      </w:r>
      <w:r w:rsidRPr="00B74978">
        <w:rPr>
          <w:rFonts w:asciiTheme="minorHAnsi" w:hAnsiTheme="minorHAnsi" w:cstheme="minorHAnsi"/>
        </w:rPr>
        <w:t>(przed skopiowaniem).</w:t>
      </w:r>
    </w:p>
    <w:p w14:paraId="1225ADC8" w14:textId="77777777" w:rsidR="003C5521" w:rsidRPr="00B74978" w:rsidRDefault="003C5521" w:rsidP="009A3081">
      <w:pPr>
        <w:spacing w:after="120"/>
        <w:jc w:val="both"/>
        <w:rPr>
          <w:rFonts w:asciiTheme="minorHAnsi" w:hAnsiTheme="minorHAnsi" w:cstheme="minorHAnsi"/>
        </w:rPr>
      </w:pPr>
      <w:r w:rsidRPr="00B74978">
        <w:rPr>
          <w:rFonts w:asciiTheme="minorHAnsi" w:hAnsiTheme="minorHAnsi" w:cstheme="minorHAnsi"/>
        </w:rPr>
        <w:t>Na oryginale faktury/innego dokumentu o równoważnej wartości dowodowej lub dokumentacji związanej z danym wydatkiem należy umieścić numer księgowy lub ewidencyjny dokumentu, nadany przez osobę prowadzącą ewidencję księgową lub księgi rachunkowe.</w:t>
      </w:r>
    </w:p>
    <w:p w14:paraId="4A887BEA" w14:textId="77777777" w:rsidR="003C5521" w:rsidRPr="00B74978" w:rsidRDefault="003C5521" w:rsidP="009A3081">
      <w:pPr>
        <w:spacing w:after="120"/>
        <w:jc w:val="both"/>
        <w:rPr>
          <w:rFonts w:asciiTheme="minorHAnsi" w:hAnsiTheme="minorHAnsi" w:cstheme="minorHAnsi"/>
        </w:rPr>
      </w:pPr>
      <w:r w:rsidRPr="00B74978">
        <w:rPr>
          <w:rFonts w:asciiTheme="minorHAnsi" w:hAnsiTheme="minorHAnsi" w:cstheme="minorHAnsi"/>
        </w:rPr>
        <w:t>Każda faktura/inny dokument o równoważnej wartości dowodowej, potwierdzające dokonanie wydatków kwalifikowalnych muszą być opisane na odwrocie w taki sposób, aby wyraźnie widoczny był ich związek z projektem. Powyższe dokumenty powinny zawierać w opisie, co najmniej następujące informacje:</w:t>
      </w:r>
    </w:p>
    <w:p w14:paraId="7106AAEE" w14:textId="77036726" w:rsidR="003C5521" w:rsidRPr="00286435" w:rsidRDefault="003C5521" w:rsidP="009A3081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B74978">
        <w:rPr>
          <w:rFonts w:asciiTheme="minorHAnsi" w:hAnsiTheme="minorHAnsi" w:cstheme="minorHAnsi"/>
        </w:rPr>
        <w:t>numer</w:t>
      </w:r>
      <w:r w:rsidRPr="00286435">
        <w:rPr>
          <w:rFonts w:asciiTheme="minorHAnsi" w:hAnsiTheme="minorHAnsi" w:cstheme="minorHAnsi"/>
        </w:rPr>
        <w:t xml:space="preserve"> i </w:t>
      </w:r>
      <w:r w:rsidR="00B046EC" w:rsidRPr="00286435">
        <w:rPr>
          <w:rFonts w:asciiTheme="minorHAnsi" w:hAnsiTheme="minorHAnsi" w:cstheme="minorHAnsi"/>
        </w:rPr>
        <w:t>tytuł</w:t>
      </w:r>
      <w:r w:rsidR="004F2862">
        <w:rPr>
          <w:rFonts w:asciiTheme="minorHAnsi" w:hAnsiTheme="minorHAnsi" w:cstheme="minorHAnsi"/>
        </w:rPr>
        <w:t xml:space="preserve"> projektu;</w:t>
      </w:r>
    </w:p>
    <w:p w14:paraId="27D84E05" w14:textId="5A9758B7" w:rsidR="003C5521" w:rsidRPr="00B74978" w:rsidRDefault="003C5521" w:rsidP="009A3081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B74978">
        <w:rPr>
          <w:rFonts w:asciiTheme="minorHAnsi" w:hAnsiTheme="minorHAnsi" w:cstheme="minorHAnsi"/>
        </w:rPr>
        <w:t xml:space="preserve">nazwę Programu </w:t>
      </w:r>
      <w:r w:rsidR="00B046EC" w:rsidRPr="00B74978">
        <w:rPr>
          <w:rFonts w:asciiTheme="minorHAnsi" w:hAnsiTheme="minorHAnsi" w:cstheme="minorHAnsi"/>
        </w:rPr>
        <w:t xml:space="preserve">w ramach, którego realizowany jest projekt, numer i </w:t>
      </w:r>
      <w:r w:rsidR="004F2862">
        <w:rPr>
          <w:rFonts w:asciiTheme="minorHAnsi" w:hAnsiTheme="minorHAnsi" w:cstheme="minorHAnsi"/>
        </w:rPr>
        <w:t>nazwę</w:t>
      </w:r>
      <w:r w:rsidR="00B046EC" w:rsidRPr="00967464">
        <w:rPr>
          <w:rFonts w:asciiTheme="minorHAnsi" w:hAnsiTheme="minorHAnsi" w:cstheme="minorHAnsi"/>
        </w:rPr>
        <w:t xml:space="preserve"> priorytetu</w:t>
      </w:r>
      <w:r w:rsidR="004F2862">
        <w:rPr>
          <w:rFonts w:asciiTheme="minorHAnsi" w:hAnsiTheme="minorHAnsi" w:cstheme="minorHAnsi"/>
        </w:rPr>
        <w:t>;</w:t>
      </w:r>
    </w:p>
    <w:p w14:paraId="3035DC7A" w14:textId="5190B63A" w:rsidR="003C5521" w:rsidRPr="00B74978" w:rsidRDefault="009D5D1B" w:rsidP="009A3081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kategorię kosztów/</w:t>
      </w:r>
      <w:r w:rsidR="003C5521" w:rsidRPr="00967464">
        <w:rPr>
          <w:rFonts w:asciiTheme="minorHAnsi" w:hAnsiTheme="minorHAnsi" w:cstheme="minorHAnsi"/>
        </w:rPr>
        <w:t>nazwę kosztu</w:t>
      </w:r>
      <w:r w:rsidR="0045222B" w:rsidRPr="00967464">
        <w:rPr>
          <w:rFonts w:asciiTheme="minorHAnsi" w:hAnsiTheme="minorHAnsi" w:cstheme="minorHAnsi"/>
        </w:rPr>
        <w:t xml:space="preserve"> zgodnie</w:t>
      </w:r>
      <w:r w:rsidR="0045222B" w:rsidRPr="00B74978">
        <w:rPr>
          <w:rFonts w:asciiTheme="minorHAnsi" w:hAnsiTheme="minorHAnsi" w:cstheme="minorHAnsi"/>
        </w:rPr>
        <w:t xml:space="preserve"> z zatwierdzonym wnioskiem o dofinansowanie projektu</w:t>
      </w:r>
      <w:r w:rsidR="004F2862">
        <w:rPr>
          <w:rFonts w:asciiTheme="minorHAnsi" w:hAnsiTheme="minorHAnsi" w:cstheme="minorHAnsi"/>
        </w:rPr>
        <w:t>;</w:t>
      </w:r>
    </w:p>
    <w:p w14:paraId="40372CAE" w14:textId="24DB5162" w:rsidR="00B046EC" w:rsidRPr="00B74978" w:rsidRDefault="004F2862" w:rsidP="009A3081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numer dokumentu;</w:t>
      </w:r>
    </w:p>
    <w:p w14:paraId="1D57F2D0" w14:textId="665C61D2" w:rsidR="003C5521" w:rsidRPr="00B74978" w:rsidRDefault="003C5521" w:rsidP="009A3081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B74978">
        <w:rPr>
          <w:rFonts w:asciiTheme="minorHAnsi" w:hAnsiTheme="minorHAnsi" w:cstheme="minorHAnsi"/>
        </w:rPr>
        <w:t xml:space="preserve">krótki opis wydatku z podaniem szczegółowej metodologii wyliczenia; jeżeli tylko część </w:t>
      </w:r>
      <w:r w:rsidR="004F2862">
        <w:rPr>
          <w:rFonts w:asciiTheme="minorHAnsi" w:hAnsiTheme="minorHAnsi" w:cstheme="minorHAnsi"/>
        </w:rPr>
        <w:br/>
      </w:r>
      <w:r w:rsidRPr="00B74978">
        <w:rPr>
          <w:rFonts w:asciiTheme="minorHAnsi" w:hAnsiTheme="minorHAnsi" w:cstheme="minorHAnsi"/>
        </w:rPr>
        <w:t>wydatków z faktury/innego dokumentu o równoważnej wa</w:t>
      </w:r>
      <w:r w:rsidR="004F2862">
        <w:rPr>
          <w:rFonts w:asciiTheme="minorHAnsi" w:hAnsiTheme="minorHAnsi" w:cstheme="minorHAnsi"/>
        </w:rPr>
        <w:t xml:space="preserve">rtości dowodowej można uznać </w:t>
      </w:r>
      <w:r w:rsidR="004F2862">
        <w:rPr>
          <w:rFonts w:asciiTheme="minorHAnsi" w:hAnsiTheme="minorHAnsi" w:cstheme="minorHAnsi"/>
        </w:rPr>
        <w:br/>
        <w:t>za kwalifikowalne;</w:t>
      </w:r>
    </w:p>
    <w:p w14:paraId="520ADBC5" w14:textId="04B0317B" w:rsidR="003C5521" w:rsidRPr="00B74978" w:rsidRDefault="003C5521" w:rsidP="009A3081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B74978">
        <w:rPr>
          <w:rFonts w:asciiTheme="minorHAnsi" w:hAnsiTheme="minorHAnsi" w:cstheme="minorHAnsi"/>
        </w:rPr>
        <w:t xml:space="preserve">sprawdzenie/zatwierdzenie pod względem formalnym, rachunkowym i merytorycznym (wraz </w:t>
      </w:r>
      <w:r w:rsidR="004F2862">
        <w:rPr>
          <w:rFonts w:asciiTheme="minorHAnsi" w:hAnsiTheme="minorHAnsi" w:cstheme="minorHAnsi"/>
        </w:rPr>
        <w:br/>
      </w:r>
      <w:r w:rsidRPr="00B74978">
        <w:rPr>
          <w:rFonts w:asciiTheme="minorHAnsi" w:hAnsiTheme="minorHAnsi" w:cstheme="minorHAnsi"/>
        </w:rPr>
        <w:t>z czytelnym podpisem/parafą i pieczę</w:t>
      </w:r>
      <w:r w:rsidR="004F2862">
        <w:rPr>
          <w:rFonts w:asciiTheme="minorHAnsi" w:hAnsiTheme="minorHAnsi" w:cstheme="minorHAnsi"/>
        </w:rPr>
        <w:t>cią imienną osoby upoważnionej);</w:t>
      </w:r>
    </w:p>
    <w:p w14:paraId="059DF5FA" w14:textId="7169C9AD" w:rsidR="003C5521" w:rsidRPr="004526F9" w:rsidRDefault="003C5521" w:rsidP="009A3081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4526F9">
        <w:rPr>
          <w:rFonts w:asciiTheme="minorHAnsi" w:hAnsiTheme="minorHAnsi" w:cstheme="minorHAnsi"/>
        </w:rPr>
        <w:t xml:space="preserve">dekretacja na konta (może znajdować się </w:t>
      </w:r>
      <w:r w:rsidR="00FE2C44">
        <w:rPr>
          <w:rFonts w:asciiTheme="minorHAnsi" w:hAnsiTheme="minorHAnsi" w:cstheme="minorHAnsi"/>
        </w:rPr>
        <w:t>na pierwszej stronie dokumentu);</w:t>
      </w:r>
    </w:p>
    <w:p w14:paraId="17F23065" w14:textId="38EF422D" w:rsidR="003C5521" w:rsidRPr="00223A22" w:rsidRDefault="003C5521" w:rsidP="009A3081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4526F9">
        <w:rPr>
          <w:rFonts w:asciiTheme="minorHAnsi" w:hAnsiTheme="minorHAnsi" w:cstheme="minorHAnsi"/>
        </w:rPr>
        <w:t>zatwierdzenie kwoty do wypłaty (wraz z czytelnym podpisem/parafą i pieczę</w:t>
      </w:r>
      <w:r w:rsidR="00FE2C44">
        <w:rPr>
          <w:rFonts w:asciiTheme="minorHAnsi" w:hAnsiTheme="minorHAnsi" w:cstheme="minorHAnsi"/>
        </w:rPr>
        <w:t>cią imienną osoby upoważnionej);</w:t>
      </w:r>
    </w:p>
    <w:p w14:paraId="41374B7D" w14:textId="20338B7C" w:rsidR="003C5521" w:rsidRPr="005341EC" w:rsidRDefault="003C5521" w:rsidP="009A3081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5341EC">
        <w:rPr>
          <w:rFonts w:asciiTheme="minorHAnsi" w:hAnsiTheme="minorHAnsi" w:cstheme="minorHAnsi"/>
        </w:rPr>
        <w:lastRenderedPageBreak/>
        <w:t>zgodność z Ustawą Prawo zamówień publicznych wraz z podaniem artykułu, na mocy, którego z</w:t>
      </w:r>
      <w:r w:rsidR="000A46B2" w:rsidRPr="005341EC">
        <w:rPr>
          <w:rFonts w:asciiTheme="minorHAnsi" w:hAnsiTheme="minorHAnsi" w:cstheme="minorHAnsi"/>
        </w:rPr>
        <w:t xml:space="preserve">amówienie zostało zrealizowane (wraz z czytelnym podpisem/parafą i pieczęcią imienną osoby upoważnionej), lub podstawy </w:t>
      </w:r>
      <w:r w:rsidR="000A46B2" w:rsidRPr="005341EC">
        <w:rPr>
          <w:rFonts w:asciiTheme="minorHAnsi" w:hAnsiTheme="minorHAnsi" w:cstheme="minorHAnsi"/>
          <w:color w:val="2D2D2D"/>
          <w:shd w:val="clear" w:color="auto" w:fill="FFFFFF"/>
        </w:rPr>
        <w:t>wyłączenia ze stosowania ustawy</w:t>
      </w:r>
      <w:r w:rsidR="006B269E" w:rsidRPr="005341EC">
        <w:rPr>
          <w:rFonts w:asciiTheme="minorHAnsi" w:hAnsiTheme="minorHAnsi" w:cstheme="minorHAnsi"/>
          <w:color w:val="2D2D2D"/>
          <w:shd w:val="clear" w:color="auto" w:fill="FFFFFF"/>
        </w:rPr>
        <w:t>;</w:t>
      </w:r>
    </w:p>
    <w:p w14:paraId="0157C81D" w14:textId="1302D00C" w:rsidR="003C5521" w:rsidRPr="00286435" w:rsidRDefault="003C5521" w:rsidP="009A3081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F90CCA">
        <w:rPr>
          <w:rFonts w:asciiTheme="minorHAnsi" w:hAnsiTheme="minorHAnsi" w:cstheme="minorHAnsi"/>
        </w:rPr>
        <w:t>kwota wydatków kwalifikowalnych z kwotowym wyszczególnieniem wartości dofinansowania</w:t>
      </w:r>
      <w:r w:rsidRPr="00286435">
        <w:rPr>
          <w:rFonts w:asciiTheme="minorHAnsi" w:hAnsiTheme="minorHAnsi" w:cstheme="minorHAnsi"/>
        </w:rPr>
        <w:t xml:space="preserve"> </w:t>
      </w:r>
      <w:r w:rsidR="00FE2C44">
        <w:rPr>
          <w:rFonts w:asciiTheme="minorHAnsi" w:hAnsiTheme="minorHAnsi" w:cstheme="minorHAnsi"/>
        </w:rPr>
        <w:br/>
      </w:r>
      <w:r w:rsidRPr="00286435">
        <w:rPr>
          <w:rFonts w:asciiTheme="minorHAnsi" w:hAnsiTheme="minorHAnsi" w:cstheme="minorHAnsi"/>
        </w:rPr>
        <w:t xml:space="preserve">z </w:t>
      </w:r>
      <w:r w:rsidR="001A6FD8" w:rsidRPr="00286435">
        <w:rPr>
          <w:rFonts w:asciiTheme="minorHAnsi" w:hAnsiTheme="minorHAnsi" w:cstheme="minorHAnsi"/>
        </w:rPr>
        <w:t>UE</w:t>
      </w:r>
      <w:r w:rsidRPr="00286435">
        <w:rPr>
          <w:rFonts w:asciiTheme="minorHAnsi" w:hAnsiTheme="minorHAnsi" w:cstheme="minorHAnsi"/>
        </w:rPr>
        <w:t xml:space="preserve"> (kwota wydatków niek</w:t>
      </w:r>
      <w:r w:rsidR="00FE2C44">
        <w:rPr>
          <w:rFonts w:asciiTheme="minorHAnsi" w:hAnsiTheme="minorHAnsi" w:cstheme="minorHAnsi"/>
        </w:rPr>
        <w:t>walifikowalnych jeżeli dotyczy);</w:t>
      </w:r>
    </w:p>
    <w:p w14:paraId="1FA4C1E0" w14:textId="77777777" w:rsidR="003C5521" w:rsidRPr="00286435" w:rsidRDefault="003C5521" w:rsidP="009A3081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286435">
        <w:rPr>
          <w:rFonts w:asciiTheme="minorHAnsi" w:hAnsiTheme="minorHAnsi" w:cstheme="minorHAnsi"/>
        </w:rPr>
        <w:t>informacja o zrealizowanych wskaźnikach produktu – jeśli dotyczy.</w:t>
      </w:r>
    </w:p>
    <w:p w14:paraId="0EAE70D7" w14:textId="1603E2CE" w:rsidR="003C5521" w:rsidRPr="00B74978" w:rsidRDefault="003C5521" w:rsidP="009A3081">
      <w:pPr>
        <w:spacing w:after="120"/>
        <w:jc w:val="both"/>
        <w:rPr>
          <w:rFonts w:asciiTheme="minorHAnsi" w:hAnsiTheme="minorHAnsi" w:cstheme="minorHAnsi"/>
        </w:rPr>
      </w:pPr>
      <w:r w:rsidRPr="00B74978">
        <w:rPr>
          <w:rFonts w:asciiTheme="minorHAnsi" w:hAnsiTheme="minorHAnsi" w:cstheme="minorHAnsi"/>
        </w:rPr>
        <w:t xml:space="preserve">W przypadku, kiedy na odwrocie faktury/innego dokumentu o równoważnej wartości dowodowej nie umieści się opisu (np. z powodu braku dostatecznej ilości miejsca), zaleca się jego sporządzenie </w:t>
      </w:r>
      <w:r w:rsidR="00583F8F">
        <w:rPr>
          <w:rFonts w:asciiTheme="minorHAnsi" w:hAnsiTheme="minorHAnsi" w:cstheme="minorHAnsi"/>
        </w:rPr>
        <w:br/>
      </w:r>
      <w:r w:rsidRPr="00B74978">
        <w:rPr>
          <w:rFonts w:asciiTheme="minorHAnsi" w:hAnsiTheme="minorHAnsi" w:cstheme="minorHAnsi"/>
        </w:rPr>
        <w:t xml:space="preserve">na oddzielnej, trwale przymocowanej (np. zszytej, doklejonej) do faktury/innego dokumentu </w:t>
      </w:r>
      <w:r w:rsidR="00583F8F">
        <w:rPr>
          <w:rFonts w:asciiTheme="minorHAnsi" w:hAnsiTheme="minorHAnsi" w:cstheme="minorHAnsi"/>
        </w:rPr>
        <w:br/>
      </w:r>
      <w:r w:rsidRPr="00B74978">
        <w:rPr>
          <w:rFonts w:asciiTheme="minorHAnsi" w:hAnsiTheme="minorHAnsi" w:cstheme="minorHAnsi"/>
        </w:rPr>
        <w:t xml:space="preserve">o równoważnej wartości dowodowej, kartce papieru. Jednak na odwrocie </w:t>
      </w:r>
      <w:r w:rsidR="00E00B5E">
        <w:rPr>
          <w:rFonts w:asciiTheme="minorHAnsi" w:hAnsiTheme="minorHAnsi" w:cstheme="minorHAnsi"/>
        </w:rPr>
        <w:t>przedmiotowego</w:t>
      </w:r>
      <w:r w:rsidRPr="00B74978">
        <w:rPr>
          <w:rFonts w:asciiTheme="minorHAnsi" w:hAnsiTheme="minorHAnsi" w:cstheme="minorHAnsi"/>
        </w:rPr>
        <w:t xml:space="preserve"> dokumentu winien być umieszczony, co najmniej numer projektu.</w:t>
      </w:r>
    </w:p>
    <w:p w14:paraId="6FFB2E25" w14:textId="3F323BFD" w:rsidR="003A269A" w:rsidRDefault="003A269A" w:rsidP="009A3081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Wskazówki dla beneficjenta:</w:t>
      </w:r>
    </w:p>
    <w:p w14:paraId="678A6995" w14:textId="370C440C" w:rsidR="002C2701" w:rsidRPr="00471947" w:rsidRDefault="002C2701" w:rsidP="00471947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przypadku przedłożenia do</w:t>
      </w:r>
      <w:r w:rsidR="00225DAA">
        <w:rPr>
          <w:rFonts w:asciiTheme="minorHAnsi" w:hAnsiTheme="minorHAnsi" w:cstheme="minorHAnsi"/>
        </w:rPr>
        <w:t xml:space="preserve"> weryfikacji</w:t>
      </w:r>
      <w:r>
        <w:rPr>
          <w:rFonts w:asciiTheme="minorHAnsi" w:hAnsiTheme="minorHAnsi" w:cstheme="minorHAnsi"/>
        </w:rPr>
        <w:t xml:space="preserve"> WNP PT listy płac, beneficjent zabezpiecza taki plik hasłem</w:t>
      </w:r>
      <w:r w:rsidR="00225DAA">
        <w:rPr>
          <w:rFonts w:asciiTheme="minorHAnsi" w:hAnsiTheme="minorHAnsi" w:cstheme="minorHAnsi"/>
        </w:rPr>
        <w:t xml:space="preserve"> dostępu</w:t>
      </w:r>
      <w:r>
        <w:rPr>
          <w:rFonts w:asciiTheme="minorHAnsi" w:hAnsiTheme="minorHAnsi" w:cstheme="minorHAnsi"/>
        </w:rPr>
        <w:t>. Hasło przesyłane jest m</w:t>
      </w:r>
      <w:r w:rsidR="008B213E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ilowo na adres: </w:t>
      </w:r>
      <w:hyperlink r:id="rId9" w:history="1">
        <w:r w:rsidRPr="00B369B3">
          <w:rPr>
            <w:rFonts w:asciiTheme="minorHAnsi" w:hAnsiTheme="minorHAnsi" w:cstheme="minorHAnsi"/>
          </w:rPr>
          <w:t>pomoctechnicznarpowim@warmia.mazury.pl</w:t>
        </w:r>
      </w:hyperlink>
      <w:r>
        <w:rPr>
          <w:rFonts w:asciiTheme="minorHAnsi" w:hAnsiTheme="minorHAnsi" w:cstheme="minorHAnsi"/>
        </w:rPr>
        <w:t>. W treści m</w:t>
      </w:r>
      <w:r w:rsidR="008B213E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ila wskazać należy numer wniosku </w:t>
      </w:r>
      <w:r>
        <w:rPr>
          <w:rFonts w:asciiTheme="minorHAnsi" w:hAnsiTheme="minorHAnsi" w:cstheme="minorHAnsi"/>
        </w:rPr>
        <w:br/>
      </w:r>
      <w:r w:rsidR="00225DAA">
        <w:rPr>
          <w:rFonts w:asciiTheme="minorHAnsi" w:hAnsiTheme="minorHAnsi" w:cstheme="minorHAnsi"/>
        </w:rPr>
        <w:t>o płatność</w:t>
      </w:r>
      <w:r>
        <w:rPr>
          <w:rFonts w:asciiTheme="minorHAnsi" w:hAnsiTheme="minorHAnsi" w:cstheme="minorHAnsi"/>
        </w:rPr>
        <w:t>, którego dokument (lista płac) dotyczy oraz</w:t>
      </w:r>
      <w:r w:rsidR="00471947">
        <w:rPr>
          <w:rFonts w:asciiTheme="minorHAnsi" w:hAnsiTheme="minorHAnsi" w:cstheme="minorHAnsi"/>
        </w:rPr>
        <w:t xml:space="preserve"> </w:t>
      </w:r>
      <w:r w:rsidR="00471947" w:rsidRPr="00471947">
        <w:rPr>
          <w:rFonts w:cstheme="minorHAnsi"/>
          <w:bCs/>
        </w:rPr>
        <w:t>wskazać odpowiednio:</w:t>
      </w:r>
      <w:r w:rsidR="00471947" w:rsidRPr="00D933AC">
        <w:t xml:space="preserve"> </w:t>
      </w:r>
      <w:r w:rsidR="00471947" w:rsidRPr="00471947">
        <w:rPr>
          <w:rFonts w:cstheme="minorHAnsi"/>
          <w:bCs/>
        </w:rPr>
        <w:t>Województwo Warmińsko-Mazurskie</w:t>
      </w:r>
      <w:r w:rsidR="00471947">
        <w:t>/</w:t>
      </w:r>
      <w:hyperlink r:id="rId10" w:history="1">
        <w:r w:rsidR="00471947" w:rsidRPr="00B369B3">
          <w:rPr>
            <w:rFonts w:asciiTheme="minorHAnsi" w:hAnsiTheme="minorHAnsi" w:cstheme="minorHAnsi"/>
          </w:rPr>
          <w:t xml:space="preserve">Urząd Marszałkowski Województwa Warmińsko–Mazurskiego </w:t>
        </w:r>
        <w:r w:rsidR="00B369B3">
          <w:rPr>
            <w:rFonts w:asciiTheme="minorHAnsi" w:hAnsiTheme="minorHAnsi" w:cstheme="minorHAnsi"/>
          </w:rPr>
          <w:br/>
        </w:r>
        <w:r w:rsidR="00471947" w:rsidRPr="00B369B3">
          <w:rPr>
            <w:rFonts w:asciiTheme="minorHAnsi" w:hAnsiTheme="minorHAnsi" w:cstheme="minorHAnsi"/>
          </w:rPr>
          <w:t>w</w:t>
        </w:r>
        <w:r w:rsidR="00B369B3">
          <w:rPr>
            <w:rFonts w:asciiTheme="minorHAnsi" w:hAnsiTheme="minorHAnsi" w:cstheme="minorHAnsi"/>
          </w:rPr>
          <w:t xml:space="preserve"> </w:t>
        </w:r>
        <w:r w:rsidR="00471947" w:rsidRPr="00B369B3">
          <w:rPr>
            <w:rFonts w:asciiTheme="minorHAnsi" w:hAnsiTheme="minorHAnsi" w:cstheme="minorHAnsi"/>
          </w:rPr>
          <w:t>Olsztynie</w:t>
        </w:r>
      </w:hyperlink>
      <w:r w:rsidR="00471947" w:rsidRPr="00B369B3">
        <w:rPr>
          <w:rFonts w:asciiTheme="minorHAnsi" w:hAnsiTheme="minorHAnsi" w:cstheme="minorHAnsi"/>
        </w:rPr>
        <w:t>/Departament Organizacyjny,</w:t>
      </w:r>
      <w:r w:rsidR="00471947" w:rsidRPr="00B369B3">
        <w:rPr>
          <w:rFonts w:asciiTheme="minorHAnsi" w:hAnsiTheme="minorHAnsi"/>
        </w:rPr>
        <w:t xml:space="preserve"> </w:t>
      </w:r>
      <w:r w:rsidR="00471947" w:rsidRPr="00B369B3">
        <w:rPr>
          <w:rFonts w:asciiTheme="minorHAnsi" w:hAnsiTheme="minorHAnsi" w:cstheme="minorHAnsi"/>
        </w:rPr>
        <w:t>Województwo Warmińsko-Mazurskie/</w:t>
      </w:r>
      <w:hyperlink r:id="rId11" w:history="1">
        <w:r w:rsidR="00471947" w:rsidRPr="00B369B3">
          <w:rPr>
            <w:rFonts w:asciiTheme="minorHAnsi" w:hAnsiTheme="minorHAnsi" w:cstheme="minorHAnsi"/>
          </w:rPr>
          <w:t>Wojewódzki Urząd Pracy  w Olsztynie</w:t>
        </w:r>
      </w:hyperlink>
      <w:r w:rsidR="00471947" w:rsidRPr="00B369B3">
        <w:rPr>
          <w:rFonts w:asciiTheme="minorHAnsi" w:hAnsiTheme="minorHAnsi" w:cstheme="minorHAnsi"/>
        </w:rPr>
        <w:t>;</w:t>
      </w:r>
    </w:p>
    <w:p w14:paraId="552BAB81" w14:textId="6FC15944" w:rsidR="003C5521" w:rsidRPr="005F5F3E" w:rsidRDefault="003C5521" w:rsidP="009A3081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A269A">
        <w:rPr>
          <w:rFonts w:asciiTheme="minorHAnsi" w:hAnsiTheme="minorHAnsi" w:cstheme="minorHAnsi"/>
        </w:rPr>
        <w:t xml:space="preserve">dokumenty stanowiące załączniki do WNP PT muszą być pogrupowane (do każdej pozycji </w:t>
      </w:r>
      <w:r w:rsidRPr="003A269A">
        <w:rPr>
          <w:rFonts w:asciiTheme="minorHAnsi" w:hAnsiTheme="minorHAnsi" w:cstheme="minorHAnsi"/>
          <w:i/>
        </w:rPr>
        <w:t>„Zestawieni</w:t>
      </w:r>
      <w:r w:rsidR="00D9488C" w:rsidRPr="003A269A">
        <w:rPr>
          <w:rFonts w:asciiTheme="minorHAnsi" w:hAnsiTheme="minorHAnsi" w:cstheme="minorHAnsi"/>
          <w:i/>
        </w:rPr>
        <w:t>a</w:t>
      </w:r>
      <w:r w:rsidRPr="003A269A">
        <w:rPr>
          <w:rFonts w:asciiTheme="minorHAnsi" w:hAnsiTheme="minorHAnsi" w:cstheme="minorHAnsi"/>
          <w:i/>
        </w:rPr>
        <w:t xml:space="preserve"> dokumentów” </w:t>
      </w:r>
      <w:r w:rsidRPr="003A269A">
        <w:rPr>
          <w:rFonts w:asciiTheme="minorHAnsi" w:hAnsiTheme="minorHAnsi" w:cstheme="minorHAnsi"/>
        </w:rPr>
        <w:t xml:space="preserve">wykazanej w WNP PT) w następującej kolejności: faktura lub rachunek, wyciąg bankowy, protokół odbioru, umowa z wykonawcą/dostawcą, itp. i ułożone </w:t>
      </w:r>
      <w:r w:rsidR="005B6014">
        <w:rPr>
          <w:rFonts w:asciiTheme="minorHAnsi" w:hAnsiTheme="minorHAnsi" w:cstheme="minorHAnsi"/>
        </w:rPr>
        <w:br/>
      </w:r>
      <w:r w:rsidRPr="005F5F3E">
        <w:rPr>
          <w:rFonts w:asciiTheme="minorHAnsi" w:hAnsiTheme="minorHAnsi" w:cstheme="minorHAnsi"/>
        </w:rPr>
        <w:t xml:space="preserve">w kolejności zgodnej z </w:t>
      </w:r>
      <w:r w:rsidR="00D9488C" w:rsidRPr="005F5F3E">
        <w:rPr>
          <w:rFonts w:asciiTheme="minorHAnsi" w:hAnsiTheme="minorHAnsi" w:cstheme="minorHAnsi"/>
          <w:i/>
        </w:rPr>
        <w:t>„Zestawieniem dokumentów”</w:t>
      </w:r>
      <w:r w:rsidR="003A6B5D" w:rsidRPr="005F5F3E">
        <w:rPr>
          <w:rFonts w:asciiTheme="minorHAnsi" w:hAnsiTheme="minorHAnsi" w:cstheme="minorHAnsi"/>
        </w:rPr>
        <w:t>;</w:t>
      </w:r>
    </w:p>
    <w:p w14:paraId="129E95C2" w14:textId="2C2B09BA" w:rsidR="000C1BD8" w:rsidRPr="005F5F3E" w:rsidRDefault="000C1BD8" w:rsidP="009A3081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5F5F3E">
        <w:rPr>
          <w:rFonts w:asciiTheme="minorHAnsi" w:hAnsiTheme="minorHAnsi" w:cstheme="minorHAnsi"/>
        </w:rPr>
        <w:t>nazwę towaru lub usługi wykazaną w odpowiedniej pozycji „</w:t>
      </w:r>
      <w:r w:rsidRPr="005F5F3E">
        <w:rPr>
          <w:rFonts w:asciiTheme="minorHAnsi" w:hAnsiTheme="minorHAnsi" w:cstheme="minorHAnsi"/>
          <w:i/>
        </w:rPr>
        <w:t>Zestawienia dokumentów</w:t>
      </w:r>
      <w:r w:rsidRPr="005F5F3E">
        <w:rPr>
          <w:rFonts w:asciiTheme="minorHAnsi" w:hAnsiTheme="minorHAnsi" w:cstheme="minorHAnsi"/>
        </w:rPr>
        <w:t>” należy określić tak, aby na jej podstawie istniała możliwość weryfikacji realizacji wskaźników produktu (jeśli dotyczy);</w:t>
      </w:r>
    </w:p>
    <w:p w14:paraId="4A90AEFD" w14:textId="5309F99E" w:rsidR="00020C8C" w:rsidRPr="0070047D" w:rsidRDefault="00FA41FC" w:rsidP="00020C8C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70047D">
        <w:rPr>
          <w:rFonts w:asciiTheme="minorHAnsi" w:hAnsiTheme="minorHAnsi" w:cstheme="minorHAnsi"/>
          <w:color w:val="000000" w:themeColor="text1"/>
        </w:rPr>
        <w:t>z poziomu bloku „</w:t>
      </w:r>
      <w:r w:rsidRPr="0070047D">
        <w:rPr>
          <w:rFonts w:asciiTheme="minorHAnsi" w:hAnsiTheme="minorHAnsi" w:cstheme="minorHAnsi"/>
          <w:i/>
          <w:color w:val="000000" w:themeColor="text1"/>
        </w:rPr>
        <w:t>Zestawienie dokumentów</w:t>
      </w:r>
      <w:r w:rsidRPr="0070047D">
        <w:rPr>
          <w:rFonts w:asciiTheme="minorHAnsi" w:hAnsiTheme="minorHAnsi" w:cstheme="minorHAnsi"/>
          <w:color w:val="000000" w:themeColor="text1"/>
        </w:rPr>
        <w:t>”</w:t>
      </w:r>
      <w:r w:rsidRPr="0070047D">
        <w:rPr>
          <w:rFonts w:asciiTheme="minorHAnsi" w:hAnsiTheme="minorHAnsi" w:cstheme="minorHAnsi"/>
        </w:rPr>
        <w:t xml:space="preserve"> beneficjent ma możliwość m.in. do i</w:t>
      </w:r>
      <w:r w:rsidRPr="0070047D">
        <w:rPr>
          <w:rFonts w:asciiTheme="minorHAnsi" w:hAnsiTheme="minorHAnsi" w:cstheme="minorHAnsi"/>
          <w:color w:val="000000" w:themeColor="text1"/>
        </w:rPr>
        <w:t>mportu pozycji zesta</w:t>
      </w:r>
      <w:r w:rsidR="00AA285C" w:rsidRPr="0070047D">
        <w:rPr>
          <w:rFonts w:asciiTheme="minorHAnsi" w:hAnsiTheme="minorHAnsi" w:cstheme="minorHAnsi"/>
          <w:color w:val="000000" w:themeColor="text1"/>
        </w:rPr>
        <w:t xml:space="preserve">wienia dokumentów z pliku </w:t>
      </w:r>
      <w:proofErr w:type="spellStart"/>
      <w:r w:rsidR="00AA285C" w:rsidRPr="0070047D">
        <w:rPr>
          <w:rFonts w:asciiTheme="minorHAnsi" w:hAnsiTheme="minorHAnsi" w:cstheme="minorHAnsi"/>
          <w:color w:val="000000" w:themeColor="text1"/>
        </w:rPr>
        <w:t>xlsx</w:t>
      </w:r>
      <w:proofErr w:type="spellEnd"/>
      <w:r w:rsidR="00AA285C" w:rsidRPr="0070047D">
        <w:rPr>
          <w:rFonts w:asciiTheme="minorHAnsi" w:hAnsiTheme="minorHAnsi" w:cstheme="minorHAnsi"/>
          <w:color w:val="000000" w:themeColor="text1"/>
        </w:rPr>
        <w:t xml:space="preserve"> jak i </w:t>
      </w:r>
      <w:r w:rsidRPr="0070047D">
        <w:rPr>
          <w:rFonts w:asciiTheme="minorHAnsi" w:hAnsiTheme="minorHAnsi" w:cstheme="minorHAnsi"/>
          <w:color w:val="000000" w:themeColor="text1"/>
        </w:rPr>
        <w:t>e</w:t>
      </w:r>
      <w:r w:rsidRPr="0070047D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ksportu zestawienia dokumentów do pliku </w:t>
      </w:r>
      <w:proofErr w:type="spellStart"/>
      <w:r w:rsidRPr="0070047D">
        <w:rPr>
          <w:rFonts w:asciiTheme="minorHAnsi" w:eastAsia="Times New Roman" w:hAnsiTheme="minorHAnsi" w:cstheme="minorHAnsi"/>
          <w:color w:val="000000" w:themeColor="text1"/>
          <w:lang w:eastAsia="pl-PL"/>
        </w:rPr>
        <w:t>xlsx</w:t>
      </w:r>
      <w:proofErr w:type="spellEnd"/>
      <w:r w:rsidRPr="0070047D">
        <w:rPr>
          <w:rFonts w:asciiTheme="minorHAnsi" w:eastAsia="Times New Roman" w:hAnsiTheme="minorHAnsi" w:cstheme="minorHAnsi"/>
          <w:color w:val="000000" w:themeColor="text1"/>
          <w:lang w:eastAsia="pl-PL"/>
        </w:rPr>
        <w:t>;</w:t>
      </w:r>
    </w:p>
    <w:p w14:paraId="1A0A8FFE" w14:textId="49134016" w:rsidR="00041C0A" w:rsidRPr="00755EBC" w:rsidRDefault="00041C0A" w:rsidP="00020C8C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70047D">
        <w:rPr>
          <w:rFonts w:asciiTheme="minorHAnsi" w:hAnsiTheme="minorHAnsi" w:cstheme="minorHAnsi"/>
          <w:color w:val="000000" w:themeColor="text1"/>
        </w:rPr>
        <w:t>d</w:t>
      </w:r>
      <w:r w:rsidR="00020C8C" w:rsidRPr="0070047D">
        <w:rPr>
          <w:rFonts w:asciiTheme="minorHAnsi" w:hAnsiTheme="minorHAnsi" w:cstheme="minorHAnsi"/>
          <w:color w:val="000000" w:themeColor="text1"/>
        </w:rPr>
        <w:t>o jednej pozycji „</w:t>
      </w:r>
      <w:r w:rsidR="00020C8C" w:rsidRPr="0070047D">
        <w:rPr>
          <w:rFonts w:asciiTheme="minorHAnsi" w:hAnsiTheme="minorHAnsi" w:cstheme="minorHAnsi"/>
          <w:i/>
          <w:color w:val="000000" w:themeColor="text1"/>
        </w:rPr>
        <w:t>Z</w:t>
      </w:r>
      <w:r w:rsidRPr="0070047D">
        <w:rPr>
          <w:rFonts w:asciiTheme="minorHAnsi" w:hAnsiTheme="minorHAnsi" w:cstheme="minorHAnsi"/>
          <w:i/>
          <w:color w:val="000000" w:themeColor="text1"/>
        </w:rPr>
        <w:t>estawienia dokumentów</w:t>
      </w:r>
      <w:r w:rsidR="00020C8C" w:rsidRPr="0070047D">
        <w:rPr>
          <w:rFonts w:asciiTheme="minorHAnsi" w:hAnsiTheme="minorHAnsi" w:cstheme="minorHAnsi"/>
          <w:color w:val="000000" w:themeColor="text1"/>
        </w:rPr>
        <w:t>”</w:t>
      </w:r>
      <w:r w:rsidRPr="0070047D">
        <w:rPr>
          <w:rFonts w:asciiTheme="minorHAnsi" w:hAnsiTheme="minorHAnsi" w:cstheme="minorHAnsi"/>
          <w:color w:val="000000" w:themeColor="text1"/>
        </w:rPr>
        <w:t xml:space="preserve"> beneficjent może dodać wiele załączników</w:t>
      </w:r>
      <w:r w:rsidR="00020C8C" w:rsidRPr="0070047D">
        <w:rPr>
          <w:rFonts w:asciiTheme="minorHAnsi" w:hAnsiTheme="minorHAnsi" w:cstheme="minorHAnsi"/>
          <w:color w:val="000000" w:themeColor="text1"/>
        </w:rPr>
        <w:t xml:space="preserve">. </w:t>
      </w:r>
      <w:r w:rsidR="00020C8C" w:rsidRPr="00755EBC">
        <w:rPr>
          <w:rFonts w:asciiTheme="minorHAnsi" w:eastAsiaTheme="minorHAnsi" w:hAnsiTheme="minorHAnsi" w:cstheme="minorHAnsi"/>
          <w:color w:val="000000" w:themeColor="text1"/>
        </w:rPr>
        <w:t>Załączniki te można dodać jako nowe z dysku, jak również wybrać i dowiązać spośród istniejących załączników projektu;</w:t>
      </w:r>
    </w:p>
    <w:p w14:paraId="515D2F28" w14:textId="4B84ACEB" w:rsidR="002C3AD3" w:rsidRPr="00755EBC" w:rsidRDefault="002C3AD3" w:rsidP="009A3081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755EBC">
        <w:rPr>
          <w:rFonts w:asciiTheme="minorHAnsi" w:hAnsiTheme="minorHAnsi" w:cstheme="minorHAnsi"/>
        </w:rPr>
        <w:t>beneficjent wykazuje i opisuje we wniosku o płatność, które z działań zaplanowanych we wniosku</w:t>
      </w:r>
      <w:r w:rsidRPr="00755EBC">
        <w:t xml:space="preserve"> o dofinansowanie projektu zostały już zrealizowane oraz w jaki sposób ich realizacja wpłynęła na sytuację osób z niepełnosprawnościami, a także na równość kobiet i mężczyzn lub innych grup wskazanych we wniosku o dofinansowanie projektu. Obowiązek opisania tych działań powstaje tylko wówczas, gdy opisywany we wniosku o płatność projektu postęp rzeczowy i rozliczane </w:t>
      </w:r>
      <w:r w:rsidRPr="00755EBC">
        <w:br/>
        <w:t>w nim wydatki dotyczą działań, przy realizacji których powinny być stosowane ww. zasady – zgodnie z wnioskiem o dofinansowanie projektu;</w:t>
      </w:r>
    </w:p>
    <w:p w14:paraId="075F4953" w14:textId="7BEB53D3" w:rsidR="003C5521" w:rsidRPr="003A269A" w:rsidRDefault="003A269A" w:rsidP="009A3081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3C5521" w:rsidRPr="003A269A">
        <w:rPr>
          <w:rFonts w:asciiTheme="minorHAnsi" w:hAnsiTheme="minorHAnsi" w:cstheme="minorHAnsi"/>
        </w:rPr>
        <w:t xml:space="preserve"> przypadku, gdy refundacji ma podlegać koszt amortyzacji, z którą nie wiąże się przepływ środków finansowych, należy podać datę księgowania dokumentu (dokonania księgowania na właściwych kontach księgowych). </w:t>
      </w:r>
      <w:r w:rsidR="00B71C07" w:rsidRPr="003A269A">
        <w:rPr>
          <w:rFonts w:asciiTheme="minorHAnsi" w:hAnsiTheme="minorHAnsi"/>
        </w:rPr>
        <w:t xml:space="preserve">Amortyzacja środków trwałych jest rozliczana zgodnie </w:t>
      </w:r>
      <w:r w:rsidR="00684D9F">
        <w:rPr>
          <w:rFonts w:asciiTheme="minorHAnsi" w:hAnsiTheme="minorHAnsi"/>
        </w:rPr>
        <w:br/>
      </w:r>
      <w:r w:rsidR="00B71C07" w:rsidRPr="003A269A">
        <w:rPr>
          <w:rFonts w:asciiTheme="minorHAnsi" w:hAnsiTheme="minorHAnsi"/>
        </w:rPr>
        <w:t xml:space="preserve">z zasadami określonymi w </w:t>
      </w:r>
      <w:r w:rsidR="00B71C07" w:rsidRPr="005B6014">
        <w:rPr>
          <w:rFonts w:asciiTheme="minorHAnsi" w:hAnsiTheme="minorHAnsi"/>
          <w:i/>
        </w:rPr>
        <w:t xml:space="preserve">Wytycznych dotyczących kwalifikowalności wydatków na lata </w:t>
      </w:r>
      <w:r w:rsidR="00684D9F" w:rsidRPr="005B6014">
        <w:rPr>
          <w:rFonts w:asciiTheme="minorHAnsi" w:hAnsiTheme="minorHAnsi"/>
          <w:i/>
        </w:rPr>
        <w:br/>
      </w:r>
      <w:r w:rsidR="00B71C07" w:rsidRPr="005B6014">
        <w:rPr>
          <w:rFonts w:asciiTheme="minorHAnsi" w:hAnsiTheme="minorHAnsi"/>
          <w:i/>
        </w:rPr>
        <w:t>2021-2027</w:t>
      </w:r>
      <w:r w:rsidRPr="005B6014">
        <w:rPr>
          <w:rFonts w:asciiTheme="minorHAnsi" w:hAnsiTheme="minorHAnsi"/>
          <w:i/>
        </w:rPr>
        <w:t>;</w:t>
      </w:r>
    </w:p>
    <w:p w14:paraId="43E4F509" w14:textId="3C39DE6D" w:rsidR="003A269A" w:rsidRDefault="003A269A" w:rsidP="009A3081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r</w:t>
      </w:r>
      <w:r w:rsidR="003C5521" w:rsidRPr="003A269A">
        <w:rPr>
          <w:rFonts w:asciiTheme="minorHAnsi" w:hAnsiTheme="minorHAnsi" w:cstheme="minorHAnsi"/>
        </w:rPr>
        <w:t>ozliczeniu mogą podlegać wyłącznie w całości zapłacone dokumenty. Jeżeli np. faktura była płacona ratami, należy wskazać wszystkie daty płatności za daną faktu</w:t>
      </w:r>
      <w:r w:rsidR="004657A3">
        <w:rPr>
          <w:rFonts w:asciiTheme="minorHAnsi" w:hAnsiTheme="minorHAnsi" w:cstheme="minorHAnsi"/>
        </w:rPr>
        <w:t>rę. Nie dotyczy przypadku, gdy b</w:t>
      </w:r>
      <w:r w:rsidR="003C5521" w:rsidRPr="003A269A">
        <w:rPr>
          <w:rFonts w:asciiTheme="minorHAnsi" w:hAnsiTheme="minorHAnsi" w:cstheme="minorHAnsi"/>
        </w:rPr>
        <w:t>eneficjent wybierze opcję: zakres dat od … do…  Dokument, który nie został w całości zapłacony ni</w:t>
      </w:r>
      <w:r>
        <w:rPr>
          <w:rFonts w:asciiTheme="minorHAnsi" w:hAnsiTheme="minorHAnsi" w:cstheme="minorHAnsi"/>
        </w:rPr>
        <w:t>e może być umieszczony w WNP PT;</w:t>
      </w:r>
    </w:p>
    <w:p w14:paraId="463CB089" w14:textId="4CB28BE3" w:rsidR="003C5521" w:rsidRDefault="003A269A" w:rsidP="009A3081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A269A">
        <w:rPr>
          <w:rFonts w:asciiTheme="minorHAnsi" w:hAnsiTheme="minorHAnsi" w:cstheme="minorHAnsi"/>
        </w:rPr>
        <w:t>w</w:t>
      </w:r>
      <w:r w:rsidR="003C5521" w:rsidRPr="003A269A">
        <w:rPr>
          <w:rFonts w:asciiTheme="minorHAnsi" w:hAnsiTheme="minorHAnsi" w:cstheme="minorHAnsi"/>
        </w:rPr>
        <w:t xml:space="preserve"> tytułach przelewu należy podawać pełen numer faktury, niedopuszczalne je</w:t>
      </w:r>
      <w:r>
        <w:rPr>
          <w:rFonts w:asciiTheme="minorHAnsi" w:hAnsiTheme="minorHAnsi" w:cstheme="minorHAnsi"/>
        </w:rPr>
        <w:t>st używanie skrótów;</w:t>
      </w:r>
    </w:p>
    <w:p w14:paraId="214D4147" w14:textId="205A4B13" w:rsidR="003C5521" w:rsidRDefault="003A269A" w:rsidP="009A3081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3C5521" w:rsidRPr="003A269A">
        <w:rPr>
          <w:rFonts w:asciiTheme="minorHAnsi" w:hAnsiTheme="minorHAnsi" w:cstheme="minorHAnsi"/>
        </w:rPr>
        <w:t>szystkie kopie dokumentów muszą być potwierdzone za zgodność z oryginałem (byle nie czarnym kolorem) przez osobę do tego uprawnioną or</w:t>
      </w:r>
      <w:r>
        <w:rPr>
          <w:rFonts w:asciiTheme="minorHAnsi" w:hAnsiTheme="minorHAnsi" w:cstheme="minorHAnsi"/>
        </w:rPr>
        <w:t>az opatrzone datą potwierdzenia;</w:t>
      </w:r>
    </w:p>
    <w:p w14:paraId="71FE9ED8" w14:textId="346BC23D" w:rsidR="0066698A" w:rsidRDefault="003A269A" w:rsidP="009A3081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A269A">
        <w:rPr>
          <w:rFonts w:asciiTheme="minorHAnsi" w:hAnsiTheme="minorHAnsi" w:cstheme="minorHAnsi"/>
        </w:rPr>
        <w:t>w</w:t>
      </w:r>
      <w:r w:rsidR="003C5521" w:rsidRPr="003A269A">
        <w:rPr>
          <w:rFonts w:asciiTheme="minorHAnsi" w:hAnsiTheme="minorHAnsi" w:cstheme="minorHAnsi"/>
        </w:rPr>
        <w:t xml:space="preserve"> przypadku zaistnienia konieczności dokonania korekt w opisie faktury/innego dokumentu </w:t>
      </w:r>
      <w:r w:rsidR="00684D9F">
        <w:rPr>
          <w:rFonts w:asciiTheme="minorHAnsi" w:hAnsiTheme="minorHAnsi" w:cstheme="minorHAnsi"/>
        </w:rPr>
        <w:br/>
      </w:r>
      <w:r w:rsidR="003C5521" w:rsidRPr="003A269A">
        <w:rPr>
          <w:rFonts w:asciiTheme="minorHAnsi" w:hAnsiTheme="minorHAnsi" w:cstheme="minorHAnsi"/>
        </w:rPr>
        <w:t xml:space="preserve">o równoważnej wartości dowodowej – należy wszelkie wymagane poprawki dokonywać na oryginałach dowodów źródłowych. Powyższe błędy powinny być poprawiane przez skreślenie błędnej treści lub kwoty, z utrzymaniem czytelności skreślonych wyrażeń lub liczb, wpisanie treści poprawnej i daty poprawki oraz złożenie czytelnego podpisu osoby do tego upoważnionej </w:t>
      </w:r>
      <w:r w:rsidR="00F1006E">
        <w:rPr>
          <w:rFonts w:asciiTheme="minorHAnsi" w:hAnsiTheme="minorHAnsi" w:cstheme="minorHAnsi"/>
        </w:rPr>
        <w:br/>
      </w:r>
      <w:r w:rsidR="003C5521" w:rsidRPr="003A269A">
        <w:rPr>
          <w:rFonts w:asciiTheme="minorHAnsi" w:hAnsiTheme="minorHAnsi" w:cstheme="minorHAnsi"/>
        </w:rPr>
        <w:t>(lub pieczątki imiennej i podpisu). Nie można poprawiać pojedynczych liter lub cyfr.</w:t>
      </w:r>
      <w:r w:rsidR="00E05453" w:rsidRPr="003A269A">
        <w:rPr>
          <w:rFonts w:asciiTheme="minorHAnsi" w:hAnsiTheme="minorHAnsi" w:cstheme="minorHAnsi"/>
        </w:rPr>
        <w:t xml:space="preserve"> </w:t>
      </w:r>
      <w:r w:rsidR="003C5521" w:rsidRPr="003A269A">
        <w:rPr>
          <w:rFonts w:asciiTheme="minorHAnsi" w:hAnsiTheme="minorHAnsi" w:cstheme="minorHAnsi"/>
        </w:rPr>
        <w:t>Niedopuszczalne jest także doko</w:t>
      </w:r>
      <w:r>
        <w:rPr>
          <w:rFonts w:asciiTheme="minorHAnsi" w:hAnsiTheme="minorHAnsi" w:cstheme="minorHAnsi"/>
        </w:rPr>
        <w:t>nywanie wymazywania i przeróbek oraz dokonywan</w:t>
      </w:r>
      <w:r w:rsidR="0066698A">
        <w:rPr>
          <w:rFonts w:asciiTheme="minorHAnsi" w:hAnsiTheme="minorHAnsi" w:cstheme="minorHAnsi"/>
        </w:rPr>
        <w:t>ie poprawek za pomocą korektora;</w:t>
      </w:r>
    </w:p>
    <w:p w14:paraId="4566C3E8" w14:textId="77777777" w:rsidR="0066698A" w:rsidRDefault="0066698A" w:rsidP="009A3081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66698A">
        <w:rPr>
          <w:rFonts w:asciiTheme="minorHAnsi" w:hAnsiTheme="minorHAnsi" w:cstheme="minorHAnsi"/>
        </w:rPr>
        <w:t>poniesiony</w:t>
      </w:r>
      <w:r w:rsidR="003C5521" w:rsidRPr="0066698A">
        <w:rPr>
          <w:rFonts w:asciiTheme="minorHAnsi" w:hAnsiTheme="minorHAnsi" w:cstheme="minorHAnsi"/>
        </w:rPr>
        <w:t xml:space="preserve"> wydatek musi być rzetelnie udokumentowany</w:t>
      </w:r>
      <w:r w:rsidR="004C0CC3" w:rsidRPr="0066698A">
        <w:rPr>
          <w:rFonts w:asciiTheme="minorHAnsi" w:hAnsiTheme="minorHAnsi" w:cstheme="minorHAnsi"/>
        </w:rPr>
        <w:t xml:space="preserve">, </w:t>
      </w:r>
      <w:r w:rsidR="003C5521" w:rsidRPr="0066698A">
        <w:rPr>
          <w:rFonts w:asciiTheme="minorHAnsi" w:hAnsiTheme="minorHAnsi" w:cstheme="minorHAnsi"/>
        </w:rPr>
        <w:t>opisany w sposób</w:t>
      </w:r>
      <w:r w:rsidR="004C0CC3" w:rsidRPr="0066698A">
        <w:rPr>
          <w:rFonts w:asciiTheme="minorHAnsi" w:hAnsiTheme="minorHAnsi" w:cstheme="minorHAnsi"/>
        </w:rPr>
        <w:t xml:space="preserve"> staranny, czytelny (</w:t>
      </w:r>
      <w:r w:rsidR="003C5521" w:rsidRPr="0066698A">
        <w:rPr>
          <w:rFonts w:asciiTheme="minorHAnsi" w:hAnsiTheme="minorHAnsi" w:cstheme="minorHAnsi"/>
        </w:rPr>
        <w:t>niebudzący wątpliwości</w:t>
      </w:r>
      <w:r w:rsidR="004C0CC3" w:rsidRPr="0066698A">
        <w:rPr>
          <w:rFonts w:asciiTheme="minorHAnsi" w:hAnsiTheme="minorHAnsi" w:cstheme="minorHAnsi"/>
        </w:rPr>
        <w:t>), a także wolny od błędów rachunkowych</w:t>
      </w:r>
      <w:r>
        <w:rPr>
          <w:rFonts w:asciiTheme="minorHAnsi" w:hAnsiTheme="minorHAnsi" w:cstheme="minorHAnsi"/>
        </w:rPr>
        <w:t>;</w:t>
      </w:r>
    </w:p>
    <w:p w14:paraId="606526BE" w14:textId="0BA9395A" w:rsidR="0066698A" w:rsidRDefault="0066698A" w:rsidP="009A3081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66698A">
        <w:rPr>
          <w:rFonts w:asciiTheme="minorHAnsi" w:hAnsiTheme="minorHAnsi" w:cstheme="minorHAnsi"/>
        </w:rPr>
        <w:t>w</w:t>
      </w:r>
      <w:r w:rsidR="004D663D" w:rsidRPr="0066698A">
        <w:rPr>
          <w:rFonts w:asciiTheme="minorHAnsi" w:hAnsiTheme="minorHAnsi" w:cstheme="minorHAnsi"/>
        </w:rPr>
        <w:t xml:space="preserve"> przypadku, gdy dokument zakupu został opłacony przez pracownika gotówką, kartą płatniczą lub przelewem na odwrocie dokumentu bezwzględnie winien znaleźć się zapis: „zapłacono gotówką/kartą płatniczą/przelewem przez…….” lub „zapłacono z zaliczki Pana/Pani……”. </w:t>
      </w:r>
      <w:r w:rsidR="00684D9F">
        <w:rPr>
          <w:rFonts w:asciiTheme="minorHAnsi" w:hAnsiTheme="minorHAnsi" w:cstheme="minorHAnsi"/>
        </w:rPr>
        <w:br/>
      </w:r>
      <w:r w:rsidR="004D663D" w:rsidRPr="0066698A">
        <w:rPr>
          <w:rFonts w:asciiTheme="minorHAnsi" w:hAnsiTheme="minorHAnsi" w:cstheme="minorHAnsi"/>
        </w:rPr>
        <w:t>W przypadku płatności dokonanej kartą lub przelewem należy dołączyć potwier</w:t>
      </w:r>
      <w:r>
        <w:rPr>
          <w:rFonts w:asciiTheme="minorHAnsi" w:hAnsiTheme="minorHAnsi" w:cstheme="minorHAnsi"/>
        </w:rPr>
        <w:t>dzenie dokonania płatności;</w:t>
      </w:r>
    </w:p>
    <w:p w14:paraId="3418EE3C" w14:textId="07D4DE8C" w:rsidR="0066698A" w:rsidRPr="0066698A" w:rsidRDefault="0066698A" w:rsidP="009A3081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66698A">
        <w:rPr>
          <w:rFonts w:asciiTheme="minorHAnsi" w:hAnsiTheme="minorHAnsi" w:cstheme="minorHAnsi"/>
        </w:rPr>
        <w:t>w</w:t>
      </w:r>
      <w:r w:rsidR="003C5521" w:rsidRPr="0066698A">
        <w:rPr>
          <w:rFonts w:asciiTheme="minorHAnsi" w:hAnsiTheme="minorHAnsi" w:cstheme="minorHAnsi"/>
        </w:rPr>
        <w:t xml:space="preserve"> przypadku otrzymania od dostawcy towaru faktury pro forma i dokonaniu zapłaty tej faktury</w:t>
      </w:r>
      <w:r w:rsidRPr="0066698A">
        <w:rPr>
          <w:rFonts w:asciiTheme="minorHAnsi" w:hAnsiTheme="minorHAnsi" w:cstheme="minorHAnsi"/>
        </w:rPr>
        <w:t xml:space="preserve">, </w:t>
      </w:r>
      <w:r w:rsidR="00684D9F">
        <w:rPr>
          <w:rFonts w:asciiTheme="minorHAnsi" w:hAnsiTheme="minorHAnsi" w:cstheme="minorHAnsi"/>
        </w:rPr>
        <w:br/>
      </w:r>
      <w:r w:rsidRPr="0066698A">
        <w:rPr>
          <w:rFonts w:asciiTheme="minorHAnsi" w:hAnsiTheme="minorHAnsi" w:cstheme="minorHAnsi"/>
        </w:rPr>
        <w:t xml:space="preserve">a następnie otrzymaniu właściwej </w:t>
      </w:r>
      <w:r w:rsidR="003C5521" w:rsidRPr="0066698A">
        <w:rPr>
          <w:rFonts w:asciiTheme="minorHAnsi" w:hAnsiTheme="minorHAnsi" w:cstheme="minorHAnsi"/>
        </w:rPr>
        <w:t>faktury VAT, w</w:t>
      </w:r>
      <w:r w:rsidR="00235C5A">
        <w:rPr>
          <w:rFonts w:asciiTheme="minorHAnsi" w:hAnsiTheme="minorHAnsi" w:cstheme="minorHAnsi"/>
        </w:rPr>
        <w:t>e</w:t>
      </w:r>
      <w:r w:rsidR="003C5521" w:rsidRPr="0066698A">
        <w:rPr>
          <w:rFonts w:asciiTheme="minorHAnsi" w:hAnsiTheme="minorHAnsi" w:cstheme="minorHAnsi"/>
        </w:rPr>
        <w:t xml:space="preserve"> WNP PT</w:t>
      </w:r>
      <w:r w:rsidR="00235C5A">
        <w:rPr>
          <w:rFonts w:asciiTheme="minorHAnsi" w:hAnsiTheme="minorHAnsi" w:cstheme="minorHAnsi"/>
        </w:rPr>
        <w:t xml:space="preserve"> w</w:t>
      </w:r>
      <w:r w:rsidR="00235C5A">
        <w:t xml:space="preserve"> polu numer dokumentu </w:t>
      </w:r>
      <w:r w:rsidR="003C5521" w:rsidRPr="0066698A">
        <w:rPr>
          <w:rFonts w:asciiTheme="minorHAnsi" w:hAnsiTheme="minorHAnsi" w:cstheme="minorHAnsi"/>
        </w:rPr>
        <w:t xml:space="preserve">należy wykazać tylko i wyłącznie </w:t>
      </w:r>
      <w:r w:rsidRPr="0066698A">
        <w:rPr>
          <w:rFonts w:asciiTheme="minorHAnsi" w:hAnsiTheme="minorHAnsi" w:cstheme="minorHAnsi"/>
        </w:rPr>
        <w:t>właściwą</w:t>
      </w:r>
      <w:r w:rsidR="00235C5A">
        <w:rPr>
          <w:rFonts w:asciiTheme="minorHAnsi" w:hAnsiTheme="minorHAnsi" w:cstheme="minorHAnsi"/>
        </w:rPr>
        <w:t xml:space="preserve"> fakturę VAT. </w:t>
      </w:r>
      <w:r w:rsidR="00235C5A">
        <w:t xml:space="preserve">Informację o przedpłacie (faktura pro-forma </w:t>
      </w:r>
      <w:r w:rsidR="00235C5A">
        <w:br/>
      </w:r>
      <w:r w:rsidR="00620367">
        <w:t xml:space="preserve">nr </w:t>
      </w:r>
      <w:r w:rsidR="00235C5A">
        <w:t xml:space="preserve">...) można zawrzeć w polu </w:t>
      </w:r>
      <w:r w:rsidR="00235C5A" w:rsidRPr="00235C5A">
        <w:rPr>
          <w:i/>
        </w:rPr>
        <w:t>Nazwa towaru lub usługi</w:t>
      </w:r>
      <w:r w:rsidR="00235C5A">
        <w:t xml:space="preserve"> lub jeśli nie będzie takiej możliwości </w:t>
      </w:r>
      <w:r w:rsidR="00235C5A">
        <w:br/>
        <w:t xml:space="preserve">(z powodu wyczerpania limitu znaków) w </w:t>
      </w:r>
      <w:r w:rsidR="00620367">
        <w:t>polu</w:t>
      </w:r>
      <w:r w:rsidR="00235C5A">
        <w:t xml:space="preserve"> </w:t>
      </w:r>
      <w:r w:rsidR="00235C5A" w:rsidRPr="00235C5A">
        <w:rPr>
          <w:i/>
        </w:rPr>
        <w:t>Uwagi</w:t>
      </w:r>
      <w:r w:rsidR="00235C5A">
        <w:rPr>
          <w:i/>
        </w:rPr>
        <w:t>.</w:t>
      </w:r>
      <w:r w:rsidR="00235C5A">
        <w:rPr>
          <w:rFonts w:asciiTheme="minorHAnsi" w:hAnsiTheme="minorHAnsi" w:cstheme="minorHAnsi"/>
        </w:rPr>
        <w:t xml:space="preserve"> Fakturę pro forma</w:t>
      </w:r>
      <w:r w:rsidR="003C5521" w:rsidRPr="0066698A">
        <w:rPr>
          <w:rFonts w:asciiTheme="minorHAnsi" w:hAnsiTheme="minorHAnsi" w:cstheme="minorHAnsi"/>
        </w:rPr>
        <w:t xml:space="preserve"> trzeba dołączyć do zwykłej faktury, jako załącznik.</w:t>
      </w:r>
      <w:r w:rsidRPr="0066698A">
        <w:rPr>
          <w:rFonts w:asciiTheme="minorHAnsi" w:hAnsiTheme="minorHAnsi" w:cstheme="minorHAnsi"/>
        </w:rPr>
        <w:t xml:space="preserve"> W przypadku faktur proforma opis merytoryczny winien zawierać informację o wystawieniu w termin</w:t>
      </w:r>
      <w:r>
        <w:rPr>
          <w:rFonts w:asciiTheme="minorHAnsi" w:hAnsiTheme="minorHAnsi" w:cstheme="minorHAnsi"/>
        </w:rPr>
        <w:t>ie późniejszym faktury końcowej;</w:t>
      </w:r>
    </w:p>
    <w:p w14:paraId="686D4C37" w14:textId="1C53CDF8" w:rsidR="00132E29" w:rsidRPr="008A0BD2" w:rsidRDefault="00D26F0D" w:rsidP="00132E29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8A0BD2">
        <w:rPr>
          <w:rFonts w:asciiTheme="minorHAnsi" w:hAnsiTheme="minorHAnsi" w:cstheme="minorHAnsi"/>
        </w:rPr>
        <w:t xml:space="preserve">w </w:t>
      </w:r>
      <w:r w:rsidR="005D6DCC" w:rsidRPr="008A0BD2">
        <w:rPr>
          <w:rFonts w:asciiTheme="minorHAnsi" w:hAnsiTheme="minorHAnsi" w:cstheme="minorHAnsi"/>
        </w:rPr>
        <w:t>przypadku, gdy b</w:t>
      </w:r>
      <w:r w:rsidR="00B17F88" w:rsidRPr="008A0BD2">
        <w:rPr>
          <w:rFonts w:asciiTheme="minorHAnsi" w:hAnsiTheme="minorHAnsi" w:cstheme="minorHAnsi"/>
        </w:rPr>
        <w:t>eneficjent otrzymał fakturę korygującą/inny dokument korygujący, wówczas w zestawieniu dokumentów danego WNP PT powinien wykazać fakturę korygującą/inny dokument korygujący wpisując tylko różnicę kwot wynikających z dokonania korekty. Jeżeli faktura korygująca/inny dokument</w:t>
      </w:r>
      <w:r w:rsidR="005D6DCC" w:rsidRPr="008A0BD2">
        <w:rPr>
          <w:rFonts w:asciiTheme="minorHAnsi" w:hAnsiTheme="minorHAnsi" w:cstheme="minorHAnsi"/>
        </w:rPr>
        <w:t xml:space="preserve"> korygujący jest zmniejszająca b</w:t>
      </w:r>
      <w:r w:rsidR="00B17F88" w:rsidRPr="008A0BD2">
        <w:rPr>
          <w:rFonts w:asciiTheme="minorHAnsi" w:hAnsiTheme="minorHAnsi" w:cstheme="minorHAnsi"/>
        </w:rPr>
        <w:t>eneficjent wpisuje kwotę różnicy ze znakiem „-„ natomiast, jeśli faktura korygująca/inny dokumen</w:t>
      </w:r>
      <w:r w:rsidR="005D6DCC" w:rsidRPr="008A0BD2">
        <w:rPr>
          <w:rFonts w:asciiTheme="minorHAnsi" w:hAnsiTheme="minorHAnsi" w:cstheme="minorHAnsi"/>
        </w:rPr>
        <w:t>t korygujący jest zwiększająca b</w:t>
      </w:r>
      <w:r w:rsidR="00B17F88" w:rsidRPr="008A0BD2">
        <w:rPr>
          <w:rFonts w:asciiTheme="minorHAnsi" w:hAnsiTheme="minorHAnsi" w:cstheme="minorHAnsi"/>
        </w:rPr>
        <w:t>eneficjent wpisuje kwotę różnicy zwiększenia. Jeżeli faktura korygowana i faktura korygująca/inny dokument korygujący są wykazywane w ramach jednego WNP PT w zestawieniu dokumentów należy je wprowadzić bezpośrednio jeden pod drugim. Natomiast, gdy faktura korygująca/inny dokument korygujący dotyczy dokumentu wykazanego w poprzednim WNP PT należy ją wykazać na początku danej kategorii kosztu „Zestawienia</w:t>
      </w:r>
      <w:r w:rsidRPr="008A0BD2">
        <w:rPr>
          <w:rFonts w:asciiTheme="minorHAnsi" w:hAnsiTheme="minorHAnsi" w:cstheme="minorHAnsi"/>
          <w:i/>
        </w:rPr>
        <w:t xml:space="preserve"> dokumentów</w:t>
      </w:r>
      <w:r w:rsidR="00B17F88" w:rsidRPr="008A0BD2">
        <w:rPr>
          <w:rFonts w:asciiTheme="minorHAnsi" w:hAnsiTheme="minorHAnsi" w:cstheme="minorHAnsi"/>
        </w:rPr>
        <w:t xml:space="preserve">”. Informację </w:t>
      </w:r>
      <w:r w:rsidR="0026312F">
        <w:rPr>
          <w:rFonts w:asciiTheme="minorHAnsi" w:hAnsiTheme="minorHAnsi" w:cstheme="minorHAnsi"/>
        </w:rPr>
        <w:br/>
      </w:r>
      <w:r w:rsidR="00B17F88" w:rsidRPr="008A0BD2">
        <w:rPr>
          <w:rFonts w:asciiTheme="minorHAnsi" w:hAnsiTheme="minorHAnsi" w:cstheme="minorHAnsi"/>
        </w:rPr>
        <w:t xml:space="preserve">o takiej sytuacji należy zawrzeć w sekcji „Postęp rzeczowy” WNP PT. </w:t>
      </w:r>
      <w:r w:rsidR="003617C0" w:rsidRPr="008A0BD2">
        <w:rPr>
          <w:rFonts w:asciiTheme="minorHAnsi" w:hAnsiTheme="minorHAnsi"/>
        </w:rPr>
        <w:t>W przypadku faktury korygującej informację o numerze faktury, której dana korekta dotyczy należy wskazać w polu Uwagi</w:t>
      </w:r>
      <w:r w:rsidR="008D6FDC" w:rsidRPr="008A0BD2">
        <w:rPr>
          <w:rFonts w:asciiTheme="minorHAnsi" w:hAnsiTheme="minorHAnsi"/>
        </w:rPr>
        <w:t>;</w:t>
      </w:r>
    </w:p>
    <w:p w14:paraId="13785BE3" w14:textId="6E3A5779" w:rsidR="008D6FDC" w:rsidRPr="008A0BD2" w:rsidRDefault="00041C0A" w:rsidP="00132E29">
      <w:pPr>
        <w:pStyle w:val="Akapitzlist"/>
        <w:numPr>
          <w:ilvl w:val="0"/>
          <w:numId w:val="19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8A0BD2">
        <w:rPr>
          <w:rFonts w:asciiTheme="minorHAnsi" w:hAnsiTheme="minorHAnsi" w:cstheme="minorHAnsi"/>
          <w:color w:val="000000" w:themeColor="text1"/>
        </w:rPr>
        <w:t>d</w:t>
      </w:r>
      <w:r w:rsidR="00132E29" w:rsidRPr="008A0BD2">
        <w:rPr>
          <w:rFonts w:asciiTheme="minorHAnsi" w:hAnsiTheme="minorHAnsi" w:cstheme="minorHAnsi"/>
          <w:color w:val="000000" w:themeColor="text1"/>
        </w:rPr>
        <w:t xml:space="preserve">ane na wniosku o płatność są podzielone na bloki. Dostępność bloków danych zależy od rodzaju wniosku. </w:t>
      </w:r>
      <w:r w:rsidR="00132E29" w:rsidRPr="008A0BD2">
        <w:rPr>
          <w:rFonts w:asciiTheme="minorHAnsi" w:hAnsiTheme="minorHAnsi" w:cstheme="minorHAnsi"/>
        </w:rPr>
        <w:t>W przypadku przedłożenia</w:t>
      </w:r>
      <w:r w:rsidR="008D6FDC" w:rsidRPr="008A0BD2">
        <w:rPr>
          <w:rFonts w:asciiTheme="minorHAnsi" w:hAnsiTheme="minorHAnsi" w:cstheme="minorHAnsi"/>
        </w:rPr>
        <w:t xml:space="preserve"> wniosku sprawozdawczego, dostępne dla beneficjenta </w:t>
      </w:r>
      <w:r w:rsidR="00132E29" w:rsidRPr="008A0BD2">
        <w:rPr>
          <w:rFonts w:asciiTheme="minorHAnsi" w:hAnsiTheme="minorHAnsi" w:cstheme="minorHAnsi"/>
        </w:rPr>
        <w:br/>
      </w:r>
      <w:r w:rsidR="008D6FDC" w:rsidRPr="008A0BD2">
        <w:rPr>
          <w:rFonts w:asciiTheme="minorHAnsi" w:hAnsiTheme="minorHAnsi" w:cstheme="minorHAnsi"/>
        </w:rPr>
        <w:lastRenderedPageBreak/>
        <w:t xml:space="preserve">są następujące bloki danych: </w:t>
      </w:r>
      <w:r w:rsidR="008D6FDC" w:rsidRPr="008A0BD2">
        <w:rPr>
          <w:rFonts w:asciiTheme="minorHAnsi" w:hAnsiTheme="minorHAnsi" w:cstheme="minorHAnsi"/>
          <w:color w:val="000000" w:themeColor="text1"/>
        </w:rPr>
        <w:t xml:space="preserve">informacje o projekcie, </w:t>
      </w:r>
      <w:r w:rsidR="008D6FDC" w:rsidRPr="008A0BD2">
        <w:rPr>
          <w:rFonts w:asciiTheme="minorHAnsi" w:eastAsia="Times New Roman" w:hAnsiTheme="minorHAnsi" w:cstheme="minorHAnsi"/>
          <w:color w:val="000000" w:themeColor="text1"/>
          <w:lang w:eastAsia="pl-PL"/>
        </w:rPr>
        <w:t>postęp rzeczowy, wskaźniki projektu, zwroty/korekty, oświadczenia, podsumowanie, załączniki.</w:t>
      </w:r>
    </w:p>
    <w:p w14:paraId="5213D292" w14:textId="77777777" w:rsidR="00A17D01" w:rsidRDefault="00A17D01" w:rsidP="009A3081">
      <w:pPr>
        <w:jc w:val="both"/>
        <w:rPr>
          <w:rFonts w:asciiTheme="minorHAnsi" w:hAnsiTheme="minorHAnsi" w:cstheme="minorHAnsi"/>
          <w:b/>
        </w:rPr>
      </w:pPr>
    </w:p>
    <w:p w14:paraId="59695A68" w14:textId="5385E0F4" w:rsidR="00B046EC" w:rsidRDefault="00B25D2D" w:rsidP="009A3081">
      <w:pPr>
        <w:jc w:val="both"/>
        <w:rPr>
          <w:rFonts w:asciiTheme="minorHAnsi" w:hAnsiTheme="minorHAnsi" w:cstheme="minorHAnsi"/>
          <w:b/>
        </w:rPr>
      </w:pPr>
      <w:r w:rsidRPr="00C66E0C">
        <w:rPr>
          <w:rFonts w:asciiTheme="minorHAnsi" w:hAnsiTheme="minorHAnsi" w:cstheme="minorHAnsi"/>
          <w:b/>
        </w:rPr>
        <w:t>Wskazówki dotyczące zakresu i sposobu wypełniania niektórych pól dla WNP składanego w wersji papierowej:</w:t>
      </w:r>
    </w:p>
    <w:p w14:paraId="2E69308C" w14:textId="60B9DD0B" w:rsidR="00D5701C" w:rsidRPr="006E74C6" w:rsidRDefault="001B414B" w:rsidP="009A3081">
      <w:pPr>
        <w:pStyle w:val="Akapitzlist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b/>
        </w:rPr>
      </w:pPr>
      <w:r w:rsidRPr="005B6014">
        <w:rPr>
          <w:rFonts w:asciiTheme="minorHAnsi" w:hAnsiTheme="minorHAnsi"/>
          <w:i/>
        </w:rPr>
        <w:t>POSTĘP RZECZOWY/</w:t>
      </w:r>
      <w:r w:rsidR="00D5701C" w:rsidRPr="005B6014">
        <w:rPr>
          <w:rFonts w:asciiTheme="minorHAnsi" w:hAnsiTheme="minorHAnsi"/>
          <w:i/>
        </w:rPr>
        <w:t>Problemy napotkane w trakcie realizacji projektu (pole opcjonalne</w:t>
      </w:r>
      <w:r w:rsidRPr="005B6014">
        <w:rPr>
          <w:rFonts w:asciiTheme="minorHAnsi" w:hAnsiTheme="minorHAnsi"/>
          <w:i/>
        </w:rPr>
        <w:t>)</w:t>
      </w:r>
      <w:r w:rsidRPr="007A27C5">
        <w:rPr>
          <w:rFonts w:asciiTheme="minorHAnsi" w:hAnsiTheme="minorHAnsi"/>
        </w:rPr>
        <w:t xml:space="preserve"> - </w:t>
      </w:r>
      <w:r w:rsidR="00130A47" w:rsidRPr="007A27C5">
        <w:rPr>
          <w:rFonts w:asciiTheme="minorHAnsi" w:hAnsiTheme="minorHAnsi" w:cstheme="minorHAnsi"/>
        </w:rPr>
        <w:t>należy przedstawić w kilku zdaniach informację o ewentualnych problemach napotkanych w trakcie realizacji projektu w okresie objętym danym WNP PT</w:t>
      </w:r>
      <w:r w:rsidR="007A27C5">
        <w:rPr>
          <w:rFonts w:asciiTheme="minorHAnsi" w:hAnsiTheme="minorHAnsi" w:cstheme="minorHAnsi"/>
        </w:rPr>
        <w:t xml:space="preserve"> oraz </w:t>
      </w:r>
      <w:r w:rsidR="000508D7" w:rsidRPr="007311F6">
        <w:rPr>
          <w:rFonts w:asciiTheme="minorHAnsi" w:hAnsiTheme="minorHAnsi" w:cstheme="minorHAnsi"/>
        </w:rPr>
        <w:t>ewentualnie podjętych</w:t>
      </w:r>
      <w:r w:rsidR="007A27C5">
        <w:rPr>
          <w:rFonts w:asciiTheme="minorHAnsi" w:hAnsiTheme="minorHAnsi" w:cstheme="minorHAnsi"/>
        </w:rPr>
        <w:t xml:space="preserve"> działaniach naprawczych</w:t>
      </w:r>
      <w:r w:rsidR="00130A47" w:rsidRPr="007A27C5">
        <w:rPr>
          <w:rFonts w:asciiTheme="minorHAnsi" w:hAnsiTheme="minorHAnsi" w:cstheme="minorHAnsi"/>
        </w:rPr>
        <w:t>. Ponadto należy opisać zadania planowane do realizacji</w:t>
      </w:r>
      <w:r w:rsidR="00AA495E">
        <w:rPr>
          <w:rFonts w:asciiTheme="minorHAnsi" w:hAnsiTheme="minorHAnsi" w:cstheme="minorHAnsi"/>
        </w:rPr>
        <w:t>,</w:t>
      </w:r>
      <w:r w:rsidR="00130A47" w:rsidRPr="007A27C5">
        <w:rPr>
          <w:rFonts w:asciiTheme="minorHAnsi" w:hAnsiTheme="minorHAnsi" w:cstheme="minorHAnsi"/>
        </w:rPr>
        <w:t xml:space="preserve"> a niezrealizowane w tym okresie, wraz z podaniem powodów odstąpienia od realizacji bądź wskazaniem przyczyn zewnętrznych, uniemożliwiających ich wykonanie. W przypadku WNP PT o płatność końcową, należy umieścić dodatkowo komentarz odnośnie zrealizowania wskaźników, wraz z podaniem przyczyn ewentualnego nieosiągnięcia założonego w projekcie poziomu ich realizacji;</w:t>
      </w:r>
    </w:p>
    <w:p w14:paraId="1761FE70" w14:textId="1D7C1C05" w:rsidR="001B414B" w:rsidRPr="006E74C6" w:rsidRDefault="001B414B" w:rsidP="009A3081">
      <w:pPr>
        <w:pStyle w:val="Akapitzlist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b/>
        </w:rPr>
      </w:pPr>
      <w:r w:rsidRPr="005B6014">
        <w:rPr>
          <w:rFonts w:asciiTheme="minorHAnsi" w:hAnsiTheme="minorHAnsi"/>
          <w:i/>
        </w:rPr>
        <w:t>POSTĘP RZECZOWY/Planowany przebieg realizacji projektu (pole opcjonalne)</w:t>
      </w:r>
      <w:r w:rsidR="00FB4A63" w:rsidRPr="006E74C6">
        <w:rPr>
          <w:rFonts w:asciiTheme="minorHAnsi" w:hAnsiTheme="minorHAnsi"/>
        </w:rPr>
        <w:t xml:space="preserve"> – </w:t>
      </w:r>
      <w:bookmarkStart w:id="4" w:name="_Hlk139017667"/>
      <w:r w:rsidR="002751DF" w:rsidRPr="006E74C6">
        <w:rPr>
          <w:rFonts w:asciiTheme="minorHAnsi" w:hAnsiTheme="minorHAnsi" w:cstheme="minorHAnsi"/>
        </w:rPr>
        <w:t xml:space="preserve">należy w kilku zdaniach opisać </w:t>
      </w:r>
      <w:r w:rsidR="002751DF">
        <w:rPr>
          <w:rFonts w:asciiTheme="minorHAnsi" w:hAnsiTheme="minorHAnsi" w:cstheme="minorHAnsi"/>
        </w:rPr>
        <w:t>plan</w:t>
      </w:r>
      <w:r w:rsidR="002751DF" w:rsidRPr="006E74C6">
        <w:rPr>
          <w:rFonts w:asciiTheme="minorHAnsi" w:hAnsiTheme="minorHAnsi" w:cstheme="minorHAnsi"/>
        </w:rPr>
        <w:t xml:space="preserve"> realizacji poszczególnych zadań określonych w WND PT</w:t>
      </w:r>
      <w:r w:rsidR="002751DF">
        <w:rPr>
          <w:rFonts w:asciiTheme="minorHAnsi" w:hAnsiTheme="minorHAnsi" w:cstheme="minorHAnsi"/>
        </w:rPr>
        <w:t xml:space="preserve"> do czasu złożenia kolejnego WNP PT</w:t>
      </w:r>
      <w:r w:rsidR="002751DF" w:rsidRPr="006E74C6">
        <w:rPr>
          <w:rFonts w:asciiTheme="minorHAnsi" w:hAnsiTheme="minorHAnsi" w:cstheme="minorHAnsi"/>
        </w:rPr>
        <w:t xml:space="preserve">, </w:t>
      </w:r>
      <w:r w:rsidR="002751DF" w:rsidRPr="006E74C6">
        <w:rPr>
          <w:rFonts w:asciiTheme="minorHAnsi" w:hAnsiTheme="minorHAnsi"/>
        </w:rPr>
        <w:t xml:space="preserve">a w przypadku WNP </w:t>
      </w:r>
      <w:r w:rsidR="002751DF">
        <w:rPr>
          <w:rFonts w:asciiTheme="minorHAnsi" w:hAnsiTheme="minorHAnsi"/>
        </w:rPr>
        <w:t xml:space="preserve">PT </w:t>
      </w:r>
      <w:r w:rsidR="002751DF" w:rsidRPr="0079357F">
        <w:rPr>
          <w:rFonts w:asciiTheme="minorHAnsi" w:hAnsiTheme="minorHAnsi" w:cstheme="minorHAnsi"/>
          <w:sz w:val="24"/>
          <w:szCs w:val="24"/>
        </w:rPr>
        <w:t>o płatność końcową</w:t>
      </w:r>
      <w:r w:rsidR="002751DF" w:rsidRPr="006E74C6">
        <w:rPr>
          <w:rFonts w:asciiTheme="minorHAnsi" w:hAnsiTheme="minorHAnsi"/>
        </w:rPr>
        <w:t xml:space="preserve"> należy wskazać – nie dotyczy</w:t>
      </w:r>
      <w:r w:rsidR="00FB4A63" w:rsidRPr="006E74C6">
        <w:rPr>
          <w:rFonts w:asciiTheme="minorHAnsi" w:hAnsiTheme="minorHAnsi"/>
        </w:rPr>
        <w:t>;</w:t>
      </w:r>
    </w:p>
    <w:bookmarkEnd w:id="4"/>
    <w:p w14:paraId="05584B06" w14:textId="51C38094" w:rsidR="00691420" w:rsidRPr="006E74C6" w:rsidRDefault="00743D7D" w:rsidP="009A3081">
      <w:pPr>
        <w:pStyle w:val="Akapitzlist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i/>
        </w:rPr>
        <w:t>ZESTAWIENIE DOKUMENTÓW/</w:t>
      </w:r>
      <w:r w:rsidR="00691420" w:rsidRPr="005B6014">
        <w:rPr>
          <w:rFonts w:asciiTheme="minorHAnsi" w:hAnsiTheme="minorHAnsi"/>
          <w:i/>
        </w:rPr>
        <w:t>Uwagi (pole opcjonalne)</w:t>
      </w:r>
      <w:r w:rsidR="00691420" w:rsidRPr="006E74C6">
        <w:rPr>
          <w:rFonts w:asciiTheme="minorHAnsi" w:hAnsiTheme="minorHAnsi"/>
        </w:rPr>
        <w:t xml:space="preserve"> – w tym polu wskazać można np. informację nt. zrealizowanych wskaźników, wystawionych notach obciążeniowych c</w:t>
      </w:r>
      <w:r w:rsidR="00832C45" w:rsidRPr="006E74C6">
        <w:rPr>
          <w:rFonts w:asciiTheme="minorHAnsi" w:hAnsiTheme="minorHAnsi"/>
        </w:rPr>
        <w:t xml:space="preserve">zy innych informacji niezbędnych w celu </w:t>
      </w:r>
      <w:r w:rsidR="006E74C6">
        <w:rPr>
          <w:rFonts w:asciiTheme="minorHAnsi" w:hAnsiTheme="minorHAnsi"/>
        </w:rPr>
        <w:t>prawidłowego rozliczenia wydatku.</w:t>
      </w:r>
    </w:p>
    <w:p w14:paraId="3A9E3A4F" w14:textId="3B946ACE" w:rsidR="000D5D9E" w:rsidRDefault="000D5D9E" w:rsidP="00B33A54"/>
    <w:p w14:paraId="4B2CC435" w14:textId="77777777" w:rsidR="00691420" w:rsidRDefault="00691420" w:rsidP="00B33A54">
      <w:pPr>
        <w:rPr>
          <w:rFonts w:asciiTheme="minorHAnsi" w:hAnsiTheme="minorHAnsi" w:cstheme="minorHAnsi"/>
        </w:rPr>
      </w:pPr>
    </w:p>
    <w:p w14:paraId="561C9DAA" w14:textId="77777777" w:rsidR="00B25D2D" w:rsidRPr="00B33A54" w:rsidRDefault="00B25D2D" w:rsidP="00B33A54">
      <w:pPr>
        <w:rPr>
          <w:rFonts w:asciiTheme="minorHAnsi" w:hAnsiTheme="minorHAnsi" w:cstheme="minorHAnsi"/>
        </w:rPr>
      </w:pPr>
    </w:p>
    <w:p w14:paraId="520D950A" w14:textId="6E1B8555" w:rsidR="00B046EC" w:rsidRPr="00B33A54" w:rsidRDefault="00B046EC" w:rsidP="00B33A54">
      <w:pPr>
        <w:rPr>
          <w:rFonts w:asciiTheme="minorHAnsi" w:hAnsiTheme="minorHAnsi" w:cstheme="minorHAnsi"/>
        </w:rPr>
      </w:pPr>
    </w:p>
    <w:p w14:paraId="30D712E1" w14:textId="45FC0519" w:rsidR="00B046EC" w:rsidRPr="00B33A54" w:rsidRDefault="00B046EC" w:rsidP="00B33A54">
      <w:pPr>
        <w:rPr>
          <w:rFonts w:asciiTheme="minorHAnsi" w:hAnsiTheme="minorHAnsi" w:cstheme="minorHAnsi"/>
        </w:rPr>
      </w:pPr>
    </w:p>
    <w:sectPr w:rsidR="00B046EC" w:rsidRPr="00B33A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0F91F" w14:textId="77777777" w:rsidR="00307E8A" w:rsidRDefault="00307E8A" w:rsidP="003C5521">
      <w:pPr>
        <w:spacing w:after="0" w:line="240" w:lineRule="auto"/>
      </w:pPr>
      <w:r>
        <w:separator/>
      </w:r>
    </w:p>
  </w:endnote>
  <w:endnote w:type="continuationSeparator" w:id="0">
    <w:p w14:paraId="62EDAD26" w14:textId="77777777" w:rsidR="00307E8A" w:rsidRDefault="00307E8A" w:rsidP="003C5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DC8A5" w14:textId="77777777" w:rsidR="00307E8A" w:rsidRDefault="00307E8A" w:rsidP="003C5521">
      <w:pPr>
        <w:spacing w:after="0" w:line="240" w:lineRule="auto"/>
      </w:pPr>
      <w:r>
        <w:separator/>
      </w:r>
    </w:p>
  </w:footnote>
  <w:footnote w:type="continuationSeparator" w:id="0">
    <w:p w14:paraId="612F81DD" w14:textId="77777777" w:rsidR="00307E8A" w:rsidRDefault="00307E8A" w:rsidP="003C55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F15EE"/>
    <w:multiLevelType w:val="hybridMultilevel"/>
    <w:tmpl w:val="2DAC7E8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" w15:restartNumberingAfterBreak="0">
    <w:nsid w:val="0F1F3C68"/>
    <w:multiLevelType w:val="hybridMultilevel"/>
    <w:tmpl w:val="2F9A8F7A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" w15:restartNumberingAfterBreak="0">
    <w:nsid w:val="126306BF"/>
    <w:multiLevelType w:val="hybridMultilevel"/>
    <w:tmpl w:val="1BF61CC2"/>
    <w:lvl w:ilvl="0" w:tplc="4210D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D129F"/>
    <w:multiLevelType w:val="hybridMultilevel"/>
    <w:tmpl w:val="33D61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E45CB"/>
    <w:multiLevelType w:val="hybridMultilevel"/>
    <w:tmpl w:val="76028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460EE"/>
    <w:multiLevelType w:val="hybridMultilevel"/>
    <w:tmpl w:val="9DECE7E4"/>
    <w:lvl w:ilvl="0" w:tplc="B2645C9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5539BB"/>
    <w:multiLevelType w:val="multilevel"/>
    <w:tmpl w:val="E3023F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7" w15:restartNumberingAfterBreak="0">
    <w:nsid w:val="23604BCD"/>
    <w:multiLevelType w:val="hybridMultilevel"/>
    <w:tmpl w:val="5F243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A55F2"/>
    <w:multiLevelType w:val="hybridMultilevel"/>
    <w:tmpl w:val="F2DCA4B4"/>
    <w:lvl w:ilvl="0" w:tplc="3732F1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FC6028"/>
    <w:multiLevelType w:val="hybridMultilevel"/>
    <w:tmpl w:val="58288030"/>
    <w:lvl w:ilvl="0" w:tplc="3732F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C007CF"/>
    <w:multiLevelType w:val="hybridMultilevel"/>
    <w:tmpl w:val="9EAA8F9C"/>
    <w:lvl w:ilvl="0" w:tplc="470294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1B645AB"/>
    <w:multiLevelType w:val="hybridMultilevel"/>
    <w:tmpl w:val="9DFEB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0F139B"/>
    <w:multiLevelType w:val="hybridMultilevel"/>
    <w:tmpl w:val="C994BE18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36E9D"/>
    <w:multiLevelType w:val="hybridMultilevel"/>
    <w:tmpl w:val="2A6029EA"/>
    <w:lvl w:ilvl="0" w:tplc="EF201FE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46E82"/>
    <w:multiLevelType w:val="hybridMultilevel"/>
    <w:tmpl w:val="B1B03B3A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 w15:restartNumberingAfterBreak="0">
    <w:nsid w:val="4A531C3B"/>
    <w:multiLevelType w:val="hybridMultilevel"/>
    <w:tmpl w:val="44C0C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2A5B6F"/>
    <w:multiLevelType w:val="hybridMultilevel"/>
    <w:tmpl w:val="DCA0AA8C"/>
    <w:lvl w:ilvl="0" w:tplc="3732F1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0E6727"/>
    <w:multiLevelType w:val="hybridMultilevel"/>
    <w:tmpl w:val="4D4A92D6"/>
    <w:lvl w:ilvl="0" w:tplc="893C6C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17245E"/>
    <w:multiLevelType w:val="hybridMultilevel"/>
    <w:tmpl w:val="C50E4076"/>
    <w:lvl w:ilvl="0" w:tplc="49D622F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02A4F"/>
    <w:multiLevelType w:val="hybridMultilevel"/>
    <w:tmpl w:val="B3F65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D1012D"/>
    <w:multiLevelType w:val="multilevel"/>
    <w:tmpl w:val="DBEC7B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01D0F38"/>
    <w:multiLevelType w:val="hybridMultilevel"/>
    <w:tmpl w:val="EE18C7C8"/>
    <w:lvl w:ilvl="0" w:tplc="01101CAA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4167929"/>
    <w:multiLevelType w:val="multilevel"/>
    <w:tmpl w:val="AC104DA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5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976" w:hanging="2160"/>
      </w:pPr>
      <w:rPr>
        <w:rFonts w:hint="default"/>
      </w:rPr>
    </w:lvl>
  </w:abstractNum>
  <w:abstractNum w:abstractNumId="23" w15:restartNumberingAfterBreak="0">
    <w:nsid w:val="7F692F1A"/>
    <w:multiLevelType w:val="hybridMultilevel"/>
    <w:tmpl w:val="797E5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0"/>
  </w:num>
  <w:num w:numId="5">
    <w:abstractNumId w:val="15"/>
  </w:num>
  <w:num w:numId="6">
    <w:abstractNumId w:val="12"/>
  </w:num>
  <w:num w:numId="7">
    <w:abstractNumId w:val="13"/>
  </w:num>
  <w:num w:numId="8">
    <w:abstractNumId w:val="11"/>
  </w:num>
  <w:num w:numId="9">
    <w:abstractNumId w:val="18"/>
  </w:num>
  <w:num w:numId="10">
    <w:abstractNumId w:val="8"/>
  </w:num>
  <w:num w:numId="11">
    <w:abstractNumId w:val="16"/>
  </w:num>
  <w:num w:numId="12">
    <w:abstractNumId w:val="9"/>
  </w:num>
  <w:num w:numId="13">
    <w:abstractNumId w:val="20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3"/>
        <w:numFmt w:val="decimal"/>
        <w:lvlText w:val="%1.%2.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hint="default"/>
        </w:rPr>
      </w:lvl>
    </w:lvlOverride>
  </w:num>
  <w:num w:numId="14">
    <w:abstractNumId w:val="22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ind w:left="1512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944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736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168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6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52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184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976" w:hanging="2160"/>
        </w:pPr>
        <w:rPr>
          <w:rFonts w:hint="default"/>
        </w:rPr>
      </w:lvl>
    </w:lvlOverride>
  </w:num>
  <w:num w:numId="15">
    <w:abstractNumId w:val="6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  <w:color w:val="auto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hint="default"/>
          <w:color w:val="auto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  <w:color w:val="auto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hint="default"/>
          <w:color w:val="auto"/>
        </w:rPr>
      </w:lvl>
    </w:lvlOverride>
  </w:num>
  <w:num w:numId="16">
    <w:abstractNumId w:val="3"/>
  </w:num>
  <w:num w:numId="17">
    <w:abstractNumId w:val="5"/>
  </w:num>
  <w:num w:numId="18">
    <w:abstractNumId w:val="4"/>
  </w:num>
  <w:num w:numId="19">
    <w:abstractNumId w:val="10"/>
  </w:num>
  <w:num w:numId="20">
    <w:abstractNumId w:val="17"/>
  </w:num>
  <w:num w:numId="21">
    <w:abstractNumId w:val="19"/>
  </w:num>
  <w:num w:numId="22">
    <w:abstractNumId w:val="7"/>
  </w:num>
  <w:num w:numId="23">
    <w:abstractNumId w:val="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E47"/>
    <w:rsid w:val="000030B0"/>
    <w:rsid w:val="0000383D"/>
    <w:rsid w:val="00020C8C"/>
    <w:rsid w:val="00034995"/>
    <w:rsid w:val="00035FF4"/>
    <w:rsid w:val="00041C0A"/>
    <w:rsid w:val="00042331"/>
    <w:rsid w:val="00042FE8"/>
    <w:rsid w:val="000460B6"/>
    <w:rsid w:val="000508D7"/>
    <w:rsid w:val="00053F4B"/>
    <w:rsid w:val="0006720F"/>
    <w:rsid w:val="0008581A"/>
    <w:rsid w:val="00091FBF"/>
    <w:rsid w:val="000A46B2"/>
    <w:rsid w:val="000A4F6E"/>
    <w:rsid w:val="000B71A1"/>
    <w:rsid w:val="000C1BD8"/>
    <w:rsid w:val="000D37B4"/>
    <w:rsid w:val="000D5D9E"/>
    <w:rsid w:val="000F674E"/>
    <w:rsid w:val="00100DA8"/>
    <w:rsid w:val="00104806"/>
    <w:rsid w:val="00105EE4"/>
    <w:rsid w:val="00107E7E"/>
    <w:rsid w:val="00117089"/>
    <w:rsid w:val="00130A47"/>
    <w:rsid w:val="0013204C"/>
    <w:rsid w:val="00132E29"/>
    <w:rsid w:val="00135187"/>
    <w:rsid w:val="001453BA"/>
    <w:rsid w:val="00151064"/>
    <w:rsid w:val="00157730"/>
    <w:rsid w:val="00160401"/>
    <w:rsid w:val="00174CE9"/>
    <w:rsid w:val="0017761A"/>
    <w:rsid w:val="00180189"/>
    <w:rsid w:val="001808FE"/>
    <w:rsid w:val="00191CBE"/>
    <w:rsid w:val="00193E9C"/>
    <w:rsid w:val="00197C2B"/>
    <w:rsid w:val="001A6FD8"/>
    <w:rsid w:val="001B414B"/>
    <w:rsid w:val="001B7BAF"/>
    <w:rsid w:val="001C0630"/>
    <w:rsid w:val="001C401C"/>
    <w:rsid w:val="001C50BA"/>
    <w:rsid w:val="001E2329"/>
    <w:rsid w:val="0021422B"/>
    <w:rsid w:val="00223A22"/>
    <w:rsid w:val="00225DAA"/>
    <w:rsid w:val="00226500"/>
    <w:rsid w:val="00235C5A"/>
    <w:rsid w:val="00241A62"/>
    <w:rsid w:val="00256BEA"/>
    <w:rsid w:val="0026312F"/>
    <w:rsid w:val="002751DF"/>
    <w:rsid w:val="00286435"/>
    <w:rsid w:val="00287BBD"/>
    <w:rsid w:val="002901F4"/>
    <w:rsid w:val="0029218A"/>
    <w:rsid w:val="00297B8F"/>
    <w:rsid w:val="002A204A"/>
    <w:rsid w:val="002A3687"/>
    <w:rsid w:val="002C0848"/>
    <w:rsid w:val="002C1FBA"/>
    <w:rsid w:val="002C2701"/>
    <w:rsid w:val="002C3AD3"/>
    <w:rsid w:val="002C40B8"/>
    <w:rsid w:val="002C6C00"/>
    <w:rsid w:val="002E2B91"/>
    <w:rsid w:val="002E566F"/>
    <w:rsid w:val="002F1AE8"/>
    <w:rsid w:val="002F2A27"/>
    <w:rsid w:val="0030651D"/>
    <w:rsid w:val="00307E8A"/>
    <w:rsid w:val="003376B1"/>
    <w:rsid w:val="003405E0"/>
    <w:rsid w:val="0034233D"/>
    <w:rsid w:val="003427B9"/>
    <w:rsid w:val="00350545"/>
    <w:rsid w:val="003617C0"/>
    <w:rsid w:val="003654BC"/>
    <w:rsid w:val="00367EC0"/>
    <w:rsid w:val="003741DE"/>
    <w:rsid w:val="00380642"/>
    <w:rsid w:val="00393ECD"/>
    <w:rsid w:val="003A265E"/>
    <w:rsid w:val="003A269A"/>
    <w:rsid w:val="003A6B5D"/>
    <w:rsid w:val="003B59CA"/>
    <w:rsid w:val="003C1621"/>
    <w:rsid w:val="003C235A"/>
    <w:rsid w:val="003C2948"/>
    <w:rsid w:val="003C5521"/>
    <w:rsid w:val="003E4457"/>
    <w:rsid w:val="003E52FC"/>
    <w:rsid w:val="004059C8"/>
    <w:rsid w:val="00412F0E"/>
    <w:rsid w:val="00425E70"/>
    <w:rsid w:val="00427684"/>
    <w:rsid w:val="004315F8"/>
    <w:rsid w:val="00437A1B"/>
    <w:rsid w:val="00441162"/>
    <w:rsid w:val="0045222B"/>
    <w:rsid w:val="004526F9"/>
    <w:rsid w:val="00461983"/>
    <w:rsid w:val="0046554B"/>
    <w:rsid w:val="004657A3"/>
    <w:rsid w:val="004702A4"/>
    <w:rsid w:val="00471947"/>
    <w:rsid w:val="004876E8"/>
    <w:rsid w:val="004901A1"/>
    <w:rsid w:val="004A037B"/>
    <w:rsid w:val="004A10F2"/>
    <w:rsid w:val="004B55B4"/>
    <w:rsid w:val="004B5971"/>
    <w:rsid w:val="004C0CC3"/>
    <w:rsid w:val="004C6119"/>
    <w:rsid w:val="004C6F7F"/>
    <w:rsid w:val="004C764C"/>
    <w:rsid w:val="004D2AEE"/>
    <w:rsid w:val="004D663D"/>
    <w:rsid w:val="004E0E29"/>
    <w:rsid w:val="004E3C66"/>
    <w:rsid w:val="004F084C"/>
    <w:rsid w:val="004F2862"/>
    <w:rsid w:val="00503A7B"/>
    <w:rsid w:val="00513C49"/>
    <w:rsid w:val="00513FB2"/>
    <w:rsid w:val="005240E0"/>
    <w:rsid w:val="005259EB"/>
    <w:rsid w:val="00526245"/>
    <w:rsid w:val="005341EC"/>
    <w:rsid w:val="00536890"/>
    <w:rsid w:val="00537EDD"/>
    <w:rsid w:val="0054095E"/>
    <w:rsid w:val="005411E6"/>
    <w:rsid w:val="00550DC4"/>
    <w:rsid w:val="00551C6C"/>
    <w:rsid w:val="00556C60"/>
    <w:rsid w:val="0056436C"/>
    <w:rsid w:val="005665B3"/>
    <w:rsid w:val="00572714"/>
    <w:rsid w:val="00572B70"/>
    <w:rsid w:val="005752E1"/>
    <w:rsid w:val="005830FD"/>
    <w:rsid w:val="00583F8F"/>
    <w:rsid w:val="005A4B2C"/>
    <w:rsid w:val="005A4E47"/>
    <w:rsid w:val="005A6D5E"/>
    <w:rsid w:val="005B1E9D"/>
    <w:rsid w:val="005B6014"/>
    <w:rsid w:val="005C28CE"/>
    <w:rsid w:val="005C3B3F"/>
    <w:rsid w:val="005C4986"/>
    <w:rsid w:val="005D311F"/>
    <w:rsid w:val="005D6DCC"/>
    <w:rsid w:val="005E3F4D"/>
    <w:rsid w:val="005F00F5"/>
    <w:rsid w:val="005F530E"/>
    <w:rsid w:val="005F59ED"/>
    <w:rsid w:val="005F5F3E"/>
    <w:rsid w:val="005F7302"/>
    <w:rsid w:val="006002DB"/>
    <w:rsid w:val="00602462"/>
    <w:rsid w:val="00620367"/>
    <w:rsid w:val="00634C6A"/>
    <w:rsid w:val="00636F5E"/>
    <w:rsid w:val="006447BB"/>
    <w:rsid w:val="0066698A"/>
    <w:rsid w:val="00666BD7"/>
    <w:rsid w:val="00667EA9"/>
    <w:rsid w:val="00673712"/>
    <w:rsid w:val="006748CC"/>
    <w:rsid w:val="00674980"/>
    <w:rsid w:val="00684D9F"/>
    <w:rsid w:val="00691420"/>
    <w:rsid w:val="00692EC5"/>
    <w:rsid w:val="006B269E"/>
    <w:rsid w:val="006B38DC"/>
    <w:rsid w:val="006C1D1B"/>
    <w:rsid w:val="006D104C"/>
    <w:rsid w:val="006D1C83"/>
    <w:rsid w:val="006D247C"/>
    <w:rsid w:val="006E0258"/>
    <w:rsid w:val="006E6B51"/>
    <w:rsid w:val="006E74C6"/>
    <w:rsid w:val="006F4E70"/>
    <w:rsid w:val="0070047D"/>
    <w:rsid w:val="00700637"/>
    <w:rsid w:val="00702745"/>
    <w:rsid w:val="00713BA9"/>
    <w:rsid w:val="0071458A"/>
    <w:rsid w:val="0071751B"/>
    <w:rsid w:val="00717F30"/>
    <w:rsid w:val="007311F6"/>
    <w:rsid w:val="00732E6E"/>
    <w:rsid w:val="007406AD"/>
    <w:rsid w:val="00743D7D"/>
    <w:rsid w:val="007526E5"/>
    <w:rsid w:val="00755EBC"/>
    <w:rsid w:val="0078255C"/>
    <w:rsid w:val="00782930"/>
    <w:rsid w:val="00796640"/>
    <w:rsid w:val="00796877"/>
    <w:rsid w:val="007A0B8E"/>
    <w:rsid w:val="007A1259"/>
    <w:rsid w:val="007A27C5"/>
    <w:rsid w:val="007B32AF"/>
    <w:rsid w:val="007B6946"/>
    <w:rsid w:val="007C14A4"/>
    <w:rsid w:val="007E54C7"/>
    <w:rsid w:val="008000A2"/>
    <w:rsid w:val="00817443"/>
    <w:rsid w:val="00832C45"/>
    <w:rsid w:val="00832DBD"/>
    <w:rsid w:val="00833EAC"/>
    <w:rsid w:val="00834344"/>
    <w:rsid w:val="00841888"/>
    <w:rsid w:val="00845D8C"/>
    <w:rsid w:val="00861BE5"/>
    <w:rsid w:val="00874D6A"/>
    <w:rsid w:val="0088195A"/>
    <w:rsid w:val="00882400"/>
    <w:rsid w:val="00883792"/>
    <w:rsid w:val="008A0BD2"/>
    <w:rsid w:val="008A72E1"/>
    <w:rsid w:val="008B213E"/>
    <w:rsid w:val="008C54C3"/>
    <w:rsid w:val="008D07C4"/>
    <w:rsid w:val="008D0F3B"/>
    <w:rsid w:val="008D29FA"/>
    <w:rsid w:val="008D6FDC"/>
    <w:rsid w:val="008E4CF3"/>
    <w:rsid w:val="008E6D8E"/>
    <w:rsid w:val="008F51B0"/>
    <w:rsid w:val="00916F91"/>
    <w:rsid w:val="0091705C"/>
    <w:rsid w:val="009238D9"/>
    <w:rsid w:val="00923EA5"/>
    <w:rsid w:val="00932E51"/>
    <w:rsid w:val="009403D7"/>
    <w:rsid w:val="009427A9"/>
    <w:rsid w:val="00942FC5"/>
    <w:rsid w:val="00943511"/>
    <w:rsid w:val="00956994"/>
    <w:rsid w:val="00967464"/>
    <w:rsid w:val="009729C1"/>
    <w:rsid w:val="00981DB6"/>
    <w:rsid w:val="00987638"/>
    <w:rsid w:val="00994025"/>
    <w:rsid w:val="0099730B"/>
    <w:rsid w:val="009A3081"/>
    <w:rsid w:val="009A3955"/>
    <w:rsid w:val="009A4AA6"/>
    <w:rsid w:val="009A4FB9"/>
    <w:rsid w:val="009B00FE"/>
    <w:rsid w:val="009B6908"/>
    <w:rsid w:val="009D4BC7"/>
    <w:rsid w:val="009D5D1B"/>
    <w:rsid w:val="009D6513"/>
    <w:rsid w:val="009E15CE"/>
    <w:rsid w:val="009E77D1"/>
    <w:rsid w:val="009F1F34"/>
    <w:rsid w:val="00A000DA"/>
    <w:rsid w:val="00A009BB"/>
    <w:rsid w:val="00A17D01"/>
    <w:rsid w:val="00A21F91"/>
    <w:rsid w:val="00A22E7E"/>
    <w:rsid w:val="00A3351D"/>
    <w:rsid w:val="00A445C2"/>
    <w:rsid w:val="00A5525B"/>
    <w:rsid w:val="00A5797D"/>
    <w:rsid w:val="00A60057"/>
    <w:rsid w:val="00A62F17"/>
    <w:rsid w:val="00A66D95"/>
    <w:rsid w:val="00A77118"/>
    <w:rsid w:val="00A9007F"/>
    <w:rsid w:val="00A94BC0"/>
    <w:rsid w:val="00AA285C"/>
    <w:rsid w:val="00AA495E"/>
    <w:rsid w:val="00AB4290"/>
    <w:rsid w:val="00AB5F1C"/>
    <w:rsid w:val="00AC3F2B"/>
    <w:rsid w:val="00AC4970"/>
    <w:rsid w:val="00AD48E7"/>
    <w:rsid w:val="00AD5F2A"/>
    <w:rsid w:val="00AF4B2B"/>
    <w:rsid w:val="00B0299B"/>
    <w:rsid w:val="00B046EC"/>
    <w:rsid w:val="00B04842"/>
    <w:rsid w:val="00B13F21"/>
    <w:rsid w:val="00B17F88"/>
    <w:rsid w:val="00B22674"/>
    <w:rsid w:val="00B22C4C"/>
    <w:rsid w:val="00B25D2D"/>
    <w:rsid w:val="00B27710"/>
    <w:rsid w:val="00B33A54"/>
    <w:rsid w:val="00B369B3"/>
    <w:rsid w:val="00B37AF0"/>
    <w:rsid w:val="00B46D3F"/>
    <w:rsid w:val="00B63ADE"/>
    <w:rsid w:val="00B640E8"/>
    <w:rsid w:val="00B71C07"/>
    <w:rsid w:val="00B74978"/>
    <w:rsid w:val="00B7568E"/>
    <w:rsid w:val="00B86C65"/>
    <w:rsid w:val="00BB1EC3"/>
    <w:rsid w:val="00BB275A"/>
    <w:rsid w:val="00BC7938"/>
    <w:rsid w:val="00BD116E"/>
    <w:rsid w:val="00BD6B22"/>
    <w:rsid w:val="00BE523D"/>
    <w:rsid w:val="00BF17EE"/>
    <w:rsid w:val="00BF2A02"/>
    <w:rsid w:val="00C04B4C"/>
    <w:rsid w:val="00C15D51"/>
    <w:rsid w:val="00C40B20"/>
    <w:rsid w:val="00C45C63"/>
    <w:rsid w:val="00C46BBE"/>
    <w:rsid w:val="00C47A58"/>
    <w:rsid w:val="00C52BF7"/>
    <w:rsid w:val="00C6351F"/>
    <w:rsid w:val="00C669A1"/>
    <w:rsid w:val="00C66E0C"/>
    <w:rsid w:val="00C75A4C"/>
    <w:rsid w:val="00C77854"/>
    <w:rsid w:val="00C800B1"/>
    <w:rsid w:val="00CA327B"/>
    <w:rsid w:val="00CA4DBF"/>
    <w:rsid w:val="00CA699F"/>
    <w:rsid w:val="00CB20D8"/>
    <w:rsid w:val="00CB3487"/>
    <w:rsid w:val="00CB664B"/>
    <w:rsid w:val="00CC0B78"/>
    <w:rsid w:val="00CC6AF1"/>
    <w:rsid w:val="00CD03E8"/>
    <w:rsid w:val="00CD155D"/>
    <w:rsid w:val="00CD7235"/>
    <w:rsid w:val="00CD78CA"/>
    <w:rsid w:val="00CE354A"/>
    <w:rsid w:val="00CF39DC"/>
    <w:rsid w:val="00CF590C"/>
    <w:rsid w:val="00D03ACC"/>
    <w:rsid w:val="00D104D5"/>
    <w:rsid w:val="00D10A89"/>
    <w:rsid w:val="00D178E7"/>
    <w:rsid w:val="00D236CE"/>
    <w:rsid w:val="00D26F0D"/>
    <w:rsid w:val="00D34D30"/>
    <w:rsid w:val="00D42DF5"/>
    <w:rsid w:val="00D46AD2"/>
    <w:rsid w:val="00D51096"/>
    <w:rsid w:val="00D5701C"/>
    <w:rsid w:val="00D65183"/>
    <w:rsid w:val="00D74732"/>
    <w:rsid w:val="00D74F95"/>
    <w:rsid w:val="00D82BD5"/>
    <w:rsid w:val="00D9488C"/>
    <w:rsid w:val="00D950ED"/>
    <w:rsid w:val="00D95430"/>
    <w:rsid w:val="00D97C9D"/>
    <w:rsid w:val="00DB4367"/>
    <w:rsid w:val="00DC6459"/>
    <w:rsid w:val="00DD3948"/>
    <w:rsid w:val="00DE2BDB"/>
    <w:rsid w:val="00DF25C9"/>
    <w:rsid w:val="00DF5462"/>
    <w:rsid w:val="00DF5720"/>
    <w:rsid w:val="00DF6DD5"/>
    <w:rsid w:val="00E0078B"/>
    <w:rsid w:val="00E00B5E"/>
    <w:rsid w:val="00E031BA"/>
    <w:rsid w:val="00E05453"/>
    <w:rsid w:val="00E11089"/>
    <w:rsid w:val="00E138E7"/>
    <w:rsid w:val="00E1572A"/>
    <w:rsid w:val="00E20A8B"/>
    <w:rsid w:val="00E2187E"/>
    <w:rsid w:val="00E40D58"/>
    <w:rsid w:val="00E41BDA"/>
    <w:rsid w:val="00E420B8"/>
    <w:rsid w:val="00E431B1"/>
    <w:rsid w:val="00E65A42"/>
    <w:rsid w:val="00E67F61"/>
    <w:rsid w:val="00E74E08"/>
    <w:rsid w:val="00E7557F"/>
    <w:rsid w:val="00E76CAC"/>
    <w:rsid w:val="00E810DF"/>
    <w:rsid w:val="00E855DF"/>
    <w:rsid w:val="00EA0DFE"/>
    <w:rsid w:val="00EA21F8"/>
    <w:rsid w:val="00EA2580"/>
    <w:rsid w:val="00EC197C"/>
    <w:rsid w:val="00EC6B73"/>
    <w:rsid w:val="00ED309E"/>
    <w:rsid w:val="00ED34A5"/>
    <w:rsid w:val="00F0046F"/>
    <w:rsid w:val="00F007C5"/>
    <w:rsid w:val="00F05177"/>
    <w:rsid w:val="00F05E1C"/>
    <w:rsid w:val="00F069B0"/>
    <w:rsid w:val="00F1006E"/>
    <w:rsid w:val="00F11143"/>
    <w:rsid w:val="00F13656"/>
    <w:rsid w:val="00F25700"/>
    <w:rsid w:val="00F34F48"/>
    <w:rsid w:val="00F465A7"/>
    <w:rsid w:val="00F63A89"/>
    <w:rsid w:val="00F67D7B"/>
    <w:rsid w:val="00F709E9"/>
    <w:rsid w:val="00F7613C"/>
    <w:rsid w:val="00F842C7"/>
    <w:rsid w:val="00F90CCA"/>
    <w:rsid w:val="00F948D1"/>
    <w:rsid w:val="00F97E31"/>
    <w:rsid w:val="00F97EA0"/>
    <w:rsid w:val="00FA41FC"/>
    <w:rsid w:val="00FA6C2D"/>
    <w:rsid w:val="00FB4A63"/>
    <w:rsid w:val="00FC4692"/>
    <w:rsid w:val="00FE023F"/>
    <w:rsid w:val="00FE15EF"/>
    <w:rsid w:val="00FE2C44"/>
    <w:rsid w:val="00FE31F0"/>
    <w:rsid w:val="00FE5C62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E152B"/>
  <w15:chartTrackingRefBased/>
  <w15:docId w15:val="{93A385BF-CE02-4ED4-B428-795DF78C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5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C5521"/>
    <w:pPr>
      <w:keepNext/>
      <w:keepLines/>
      <w:spacing w:before="480" w:after="0"/>
      <w:outlineLvl w:val="0"/>
    </w:pPr>
    <w:rPr>
      <w:rFonts w:eastAsia="Times New Roman"/>
      <w:b/>
      <w:bC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04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C5521"/>
    <w:rPr>
      <w:rFonts w:ascii="Calibri" w:eastAsia="Times New Roman" w:hAnsi="Calibri" w:cs="Times New Roman"/>
      <w:b/>
      <w:bCs/>
      <w:szCs w:val="28"/>
    </w:rPr>
  </w:style>
  <w:style w:type="character" w:styleId="Hipercze">
    <w:name w:val="Hyperlink"/>
    <w:basedOn w:val="Domylnaczcionkaakapitu"/>
    <w:uiPriority w:val="99"/>
    <w:rsid w:val="003C5521"/>
    <w:rPr>
      <w:rFonts w:cs="Times New Roman"/>
      <w:color w:val="0000FF"/>
      <w:u w:val="singl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C5521"/>
    <w:rPr>
      <w:rFonts w:cs="Times New Roman"/>
      <w:vertAlign w:val="superscript"/>
    </w:rPr>
  </w:style>
  <w:style w:type="paragraph" w:styleId="Tekstprzypisudolnego">
    <w:name w:val="footnote text"/>
    <w:aliases w:val="Footnote,Podrozdział,Tekst przypisu,-E Fuﬂnotentext,Fuﬂnotentext Ursprung,Fußnotentext Ursprung,-E Fußnotentext,Fußnote,Podrozdzia3,Footnote text,Tekst przypisu Znak Znak Znak Znak,Znak,FOOTNOTES,o,fn,Znak Znak,PRZYPISKI"/>
    <w:basedOn w:val="Normalny"/>
    <w:link w:val="TekstprzypisudolnegoZnak"/>
    <w:uiPriority w:val="99"/>
    <w:rsid w:val="003C552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Footnote Znak,Podrozdział Znak,Tekst przypisu Znak,-E Fuﬂnotentext Znak,Fuﬂnotentext Ursprung Znak,Fußnotentext Ursprung Znak,-E Fußnotentext Znak,Fußnote Znak,Podrozdzia3 Znak,Footnote text Znak,Znak Znak1,FOOTNOTES Znak"/>
    <w:basedOn w:val="Domylnaczcionkaakapitu"/>
    <w:link w:val="Tekstprzypisudolnego"/>
    <w:uiPriority w:val="99"/>
    <w:rsid w:val="003C552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abulatory">
    <w:name w:val="tabulatory"/>
    <w:uiPriority w:val="99"/>
    <w:rsid w:val="003C5521"/>
  </w:style>
  <w:style w:type="character" w:customStyle="1" w:styleId="Nagwek3Znak">
    <w:name w:val="Nagłówek 3 Znak"/>
    <w:basedOn w:val="Domylnaczcionkaakapitu"/>
    <w:link w:val="Nagwek3"/>
    <w:uiPriority w:val="9"/>
    <w:rsid w:val="00F0046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D116E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rsid w:val="00D34D30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1F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1F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1FB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F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FB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FBF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46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6BB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46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6BBE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D663D"/>
    <w:pPr>
      <w:spacing w:after="120" w:line="240" w:lineRule="auto"/>
      <w:ind w:left="283" w:right="-51"/>
      <w:jc w:val="both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D663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EA25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harStyle31">
    <w:name w:val="Char Style 31"/>
    <w:basedOn w:val="Domylnaczcionkaakapitu"/>
    <w:rsid w:val="0047194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9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up.olsztyn.ibip.pl/public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p.warmia.mazury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moctechnicznarpowim@warmia.mazur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F97C8-F688-4500-AA7E-1BBD7BF85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1199</TotalTime>
  <Pages>7</Pages>
  <Words>2845</Words>
  <Characters>17075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19881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Izabela Białousz</cp:lastModifiedBy>
  <cp:revision>511</cp:revision>
  <dcterms:created xsi:type="dcterms:W3CDTF">2023-02-08T07:08:00Z</dcterms:created>
  <dcterms:modified xsi:type="dcterms:W3CDTF">2023-07-20T13:10:00Z</dcterms:modified>
</cp:coreProperties>
</file>